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062" w:rsidRPr="00F51062" w:rsidRDefault="00F51062" w:rsidP="00F51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062" w:rsidRPr="00F51062" w:rsidRDefault="00F51062" w:rsidP="00F510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Факультативный курс по русскому языку </w:t>
      </w: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«Русский язык в формате ЕГЭ»</w:t>
      </w: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предназначен для учащихся 11 классов и рассчитан на 34 часа.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курс учитывает специфику КИМ и носит итоговый характер, </w:t>
      </w:r>
      <w:proofErr w:type="gram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</w:t>
      </w:r>
      <w:proofErr w:type="gram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факультативный курс обобщает, закрепляет важнейшие умения, которые должны быть сформированы у выпускников средней школы, он может быть использован в качестве обобщающего учебного курса по русскому языку для учащихся 11 классов любого профиля при подготовке к единому государственному экзамену (далее – ЕГЭ). Содержание курса опирается на знания, умения и навыки учащихся старших классов, сформированные в основной школе.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ЕГЭ. 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выбора данного предмета обусловлена тем, что новая форма итоговой аттестации – единый государственный экзамен – требует своей технологии выполнения заданий, а значит – своей методики подготовки. Работа с тестами требует постоянного, активного, дифференцированного тренинга.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</w:t>
      </w: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</w:t>
      </w: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адачи курса:</w:t>
      </w:r>
    </w:p>
    <w:p w:rsidR="00F51062" w:rsidRPr="00F51062" w:rsidRDefault="00F51062" w:rsidP="00F510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нормативных и методических документов по организации и проведению ЕГЭ по русскому языку;</w:t>
      </w:r>
    </w:p>
    <w:p w:rsidR="00F51062" w:rsidRPr="00F51062" w:rsidRDefault="00F51062" w:rsidP="00F510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нормами литературного языка;</w:t>
      </w:r>
    </w:p>
    <w:p w:rsidR="00F51062" w:rsidRPr="00F51062" w:rsidRDefault="00F51062" w:rsidP="00F510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прочной базы языковой грамотности учащихся, формирование умения выполнять все виды языкового анализа;</w:t>
      </w:r>
    </w:p>
    <w:p w:rsidR="00F51062" w:rsidRPr="00F51062" w:rsidRDefault="00F51062" w:rsidP="00F510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дифференциация освоения алгоритмов выполнения тестовых и коммуникативных задач учащимися с разным уровнем языковой подготовки;</w:t>
      </w:r>
    </w:p>
    <w:p w:rsidR="00F51062" w:rsidRPr="00F51062" w:rsidRDefault="00F51062" w:rsidP="00F510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старшеклассников осознанному выбору правильных ответов тестовых заданий;</w:t>
      </w:r>
    </w:p>
    <w:p w:rsidR="00F51062" w:rsidRPr="00F51062" w:rsidRDefault="00F51062" w:rsidP="00F510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стилистического многообразия и практического использования художественно-выразительных средств русского языка;</w:t>
      </w:r>
    </w:p>
    <w:p w:rsidR="00F51062" w:rsidRPr="00F51062" w:rsidRDefault="00F51062" w:rsidP="00F510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анализу текста, его интерпретации;</w:t>
      </w:r>
    </w:p>
    <w:p w:rsidR="00F51062" w:rsidRPr="00F51062" w:rsidRDefault="00F51062" w:rsidP="00F510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лингвистической компетенции выпускников при выполнении части С экзаменационной работы;</w:t>
      </w:r>
    </w:p>
    <w:p w:rsidR="00F51062" w:rsidRPr="00F51062" w:rsidRDefault="00F51062" w:rsidP="00F510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речевой культуры.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 </w:t>
      </w: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 1 год обучения: 11 класс – 34 часа (1 час в неделю).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изучения курса: </w:t>
      </w: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групповая и индивидуальная; работа с нормативными документами, с учебными пособиями по подготовке к ЕГЭ, с тестами и текстами, тренинг, практикум, ответы на поставленные вопросы как результат самостоятельного осмысления и решения лингвистических и коммуникативных задач, решение тестов по типу ЕГЭ на заданное время, мини-исследования содержания и языковых средств конкретных текстов, написание сочинений в соответствии с требованиями ЕГЭ, анализ образцов ученических </w:t>
      </w: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сочинений,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тренировочно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-диагностические работы, репетиционный ЕГЭ, использование различных каналов поиска информации.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</w:t>
      </w:r>
      <w:proofErr w:type="gramStart"/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.</w:t>
      </w:r>
      <w:proofErr w:type="gramEnd"/>
    </w:p>
    <w:p w:rsidR="00F51062" w:rsidRPr="00F51062" w:rsidRDefault="00F51062" w:rsidP="00F5106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Личностными </w:t>
      </w:r>
      <w:r w:rsidRPr="00F51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результатами изучения предмета «Русский язык» являются следующие умения и качества:</w:t>
      </w:r>
    </w:p>
    <w:p w:rsidR="00F51062" w:rsidRPr="00F51062" w:rsidRDefault="00F51062" w:rsidP="00F5106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– умение чувствовать красоту и выразительность речи, стремиться к совершенствованию собственной речи;</w:t>
      </w:r>
    </w:p>
    <w:p w:rsidR="00F51062" w:rsidRPr="00F51062" w:rsidRDefault="00F51062" w:rsidP="00F5106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и уважение к Отечеству, его языку, культуре;</w:t>
      </w:r>
    </w:p>
    <w:p w:rsidR="00F51062" w:rsidRPr="00F51062" w:rsidRDefault="00F51062" w:rsidP="00F5106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устойчивый познавательный интерес к чтению, к ведению диалога с автором текста; потребность в чтении;</w:t>
      </w:r>
    </w:p>
    <w:p w:rsidR="00F51062" w:rsidRPr="00F51062" w:rsidRDefault="00F51062" w:rsidP="00F5106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письму, к созданию собственных текстов, к письменной форме общения;</w:t>
      </w:r>
    </w:p>
    <w:p w:rsidR="00F51062" w:rsidRPr="00F51062" w:rsidRDefault="00F51062" w:rsidP="00F5106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изучению языка;</w:t>
      </w:r>
    </w:p>
    <w:p w:rsidR="00F51062" w:rsidRPr="00F51062" w:rsidRDefault="00F51062" w:rsidP="00F5106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ответственности за произнесённое и написанное слово.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1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51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51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результатами изучения курса «Русский язык» является формирование универсальных учебных действий (УУД)</w:t>
      </w: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F51062" w:rsidRPr="00F51062" w:rsidRDefault="00F51062" w:rsidP="00F5106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проблему (тему) и цели урока; способность к целеполаганию, включая постановку новых целей;</w:t>
      </w:r>
    </w:p>
    <w:p w:rsidR="00F51062" w:rsidRPr="00F51062" w:rsidRDefault="00F51062" w:rsidP="00F5106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анализировать условия и пути достижения цели;</w:t>
      </w:r>
    </w:p>
    <w:p w:rsidR="00F51062" w:rsidRPr="00F51062" w:rsidRDefault="00F51062" w:rsidP="00F5106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план решения учебной проблемы;</w:t>
      </w:r>
    </w:p>
    <w:p w:rsidR="00F51062" w:rsidRPr="00F51062" w:rsidRDefault="00F51062" w:rsidP="00F5106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плану, сверяя свои действия с целью, прогнозировать, корректировать свою деятельность;</w:t>
      </w:r>
    </w:p>
    <w:p w:rsidR="00F51062" w:rsidRPr="00F51062" w:rsidRDefault="00F51062" w:rsidP="00F5106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F51062" w:rsidRPr="00F51062" w:rsidRDefault="00F51062" w:rsidP="00F5106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вычитывать все виды текстовой информации: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фактуальную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подтекстовую, концептуальную; адекватно понимать основную и дополнительную информацию текста, воспринятого на слух;</w:t>
      </w:r>
    </w:p>
    <w:p w:rsidR="00F51062" w:rsidRPr="00F51062" w:rsidRDefault="00F51062" w:rsidP="00F5106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разными видами чтения: изучающим, </w:t>
      </w:r>
      <w:proofErr w:type="gram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просмотровым,   </w:t>
      </w:r>
      <w:proofErr w:type="gram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ознакомительным;</w:t>
      </w:r>
    </w:p>
    <w:p w:rsidR="00F51062" w:rsidRPr="00F51062" w:rsidRDefault="00F51062" w:rsidP="00F5106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извлекать информацию, представленную в разных формах (сплошной текст;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несплошной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– иллюстрация, таблица, схема);</w:t>
      </w:r>
    </w:p>
    <w:p w:rsidR="00F51062" w:rsidRPr="00F51062" w:rsidRDefault="00F51062" w:rsidP="00F5106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(выборочным, ознакомительным, детальным);</w:t>
      </w:r>
    </w:p>
    <w:p w:rsidR="00F51062" w:rsidRPr="00F51062" w:rsidRDefault="00F51062" w:rsidP="00F5106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и преобразовывать информацию из одной формы в другую (составлять план, таблицу, схему);</w:t>
      </w:r>
    </w:p>
    <w:p w:rsidR="00F51062" w:rsidRPr="00F51062" w:rsidRDefault="00F51062" w:rsidP="00F5106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содержание прочитанного (прослушанного) текста подробно, сжато, выборочно;</w:t>
      </w:r>
    </w:p>
    <w:p w:rsidR="00F51062" w:rsidRPr="00F51062" w:rsidRDefault="00F51062" w:rsidP="00F5106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словарями, справочниками;</w:t>
      </w:r>
    </w:p>
    <w:p w:rsidR="00F51062" w:rsidRPr="00F51062" w:rsidRDefault="00F51062" w:rsidP="00F5106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и синтез;</w:t>
      </w:r>
    </w:p>
    <w:p w:rsidR="00F51062" w:rsidRPr="00F51062" w:rsidRDefault="00F51062" w:rsidP="00F5106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F51062" w:rsidRPr="00F51062" w:rsidRDefault="00F51062" w:rsidP="00F5106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учитывать разные мнения и стремиться к координации различных позиций в сотрудничестве;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устанавливать и сравнивать разные точки зрения прежде, чем принимать решения и делать выборы;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договариваться и приходить к общему решению в совместной деятельности, в том числе в ситуации столкновения интересов;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задавать вопросы необходимые для организации собственной деятельности и сотрудничества с партнёром;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осуществлять взаимный контроль и оказывать в сотрудничестве необходимую взаимопомощь;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важность коммуникативных умений в жизни человека;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свои мысли в устной и письменной форме с учётом речевой ситуации; создавать тексты различного типа, стиля, жанра;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и редактировать устное и письменное речевое высказывание;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и обосновывать свою точку зрения;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перед аудиторией сверстников с сообщениями;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F51062" w:rsidRPr="00F51062" w:rsidRDefault="00F51062" w:rsidP="00F5106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Предметными </w:t>
      </w:r>
      <w:r w:rsidRPr="00F51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результатами изучения курса «Русский язык» является </w:t>
      </w:r>
      <w:proofErr w:type="spellStart"/>
      <w:r w:rsidRPr="00F51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510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следующих умений: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Речь и речевое общение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различные виды диалога в ситуациях формального и неформального, межличностного и межкультурного общения;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соблюдать нормы речевого поведения в типичных ситуациях общения;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предупреждать коммуникативные неудачи в процессе речевого общения.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выступать перед аудиторией с небольшим докладом; публично представлять проект, реферат; публично защищать свою позицию;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участвовать в коллективном обсуждении проблем, аргументировать собственную позицию, доказывать её, убеждать;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понимать основные причины коммуникативных неудач и объяснять их.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Речевая деятельность. </w:t>
      </w:r>
      <w:proofErr w:type="spellStart"/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различным видам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полным пониманием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аудиотекста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аудиотекста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заданной коммуникативной задачей в устной форме;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распознавать в них основную и дополнительную информацию, комментировать её в устной форме;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понимать явную и скрытую (подтекстовую) информацию публицистического текста (в том числе в СМИ), анализировать и комментировать её в устной форме.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передавать схематически представленную информацию в виде связного текста;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обсуждать и чётко формулировать цели, план совместной групповой учебной деятельности, распределение частей работы;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выступать перед аудиторией с докладом; публично защищать проект, реферат;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• анализировать и оценивать речевые высказывания с точки зрения их успешности в достижении прогнозируемого результата.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писать рецензии, рефераты;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аннотации, тезисы выступления, конспекты;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писать резюме, деловые письма, объявления с учётом внеязыковых требований, предъявляемых к ним, и в соответствии со спецификой употребления языковых средств.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осуществлять информационную переработку текста, передавая его содержание в виде плана (простого, сложного), тезисов, схемы, таблицы и т. п.;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создавать в устной и письменной форме учебно-научные тексты с учётом внеязыковых требований, предъявляемых к ним, и в соответствии со спецификой употребления в них языковых средств.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Функциональные разновидности языка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различать и анализировать тексты разных жанров,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создавать устные и письменные высказывания разных стилей, жанров и типов речи;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исправлять речевые недостатки, редактировать текст;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различать и анализировать тексты разговорного характера, научные, публицистические, официально-деловые, тексты художественной литературы с точки зрения специфики использования в них лексических, морфологических, синтаксических средств;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создавать тексты различных функциональных стилей и жанров,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выступать перед аудиторией сверстников с небольшой протокольно-этикетной, развлекательной, убеждающей речью.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оценивать использование основных изобразительных средств языка.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характеризовать вклад выдающихся лингвистов в развитие русистики.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орфоэпия. Графика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фонетический анализ слова;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соблюдать основные орфоэпические правила современного русского литературного языка;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опознавать основные выразительные средства фонетики (звукопись);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выразительно читать прозаические и поэтические тексты;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словообразование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делить слова на морфемы на основе смыслового, грамматического и словообразовательного анализа слова;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различать изученные способы словообразования;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и самостоятельно составлять словообразовательные пары и словообразовательные цепочки слов;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применять знания и умения по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характеризовать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опознавать основные выразительные средства словообразования в художественной речи и оценивать их;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извлекать необходимую информацию из морфемных, словообразовательных и этимологических словарей и справочников, в том числе мультимедийных;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этимологическую справку для объяснения правописания и лексического значения слова.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Лексикология и фразеология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группировать слова по тематическим группам;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подбирать к словам синонимы, антонимы;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опознавать фразеологические обороты;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соблюдать лексические нормы в устных и письменных высказываниях;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пользоваться различными видами лексических словарей (толковым словарём, словарём синонимов, антонимов, фразеологическим словарём и др.) и использовать полученную информацию в различных видах деятельности.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 общие принципы классификации словарного состава русского языка;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аргументировать различие лексического и грамматического значений слова;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опознавать омонимы разных видов;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оценивать собственную и чужую речь с точки зрения точного, уместного и выразительного словоупотребления;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извлекать необходимую информацию из лексических словарей разного типа (толкового словаря, словарей синонимов, антонимов, устаревших слов, иностранных слов, </w:t>
      </w: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фразеологического словаря и др.) и справочников, в том числе мультимедийных; использовать эту информацию в различных видах деятельности.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опознавать самостоятельные (знаменательные) части речи и их формы, служебные части речи;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слово с точки зрения его принадлежности к той или иной части речи;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употреблять формы слов различных частей речи в соответствии с нормами современного русского литературного языка;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применять морфологические знания и умения в практике правописания, в различных видах анализа;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распознавать явления грамматической омонимии, существенные для решения орфографических и пунктуационных задач.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синонимические средства морфологии;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различать грамматические омонимы;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извлекать необходимую информацию 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опознавать основные единицы синтаксиса (словосочетание, предложение) и их виды;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употреблять синтаксические единицы в соответствии с нормами современного русского литературного языка;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разнообразные синонимические синтаксические конструкции в собственной речевой практике;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применять синтаксические знания и умения в практике правописания, в различных видах анализа.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синонимические средства синтаксиса;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Правописание: орфография и пунктуация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соблюдать орфографические и пунктуационные нормы в процессе письма (в объёме содержания курса);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 выбор написания в устной форме (рассуждение) и письменной форме (с помощью графических символов);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обнаруживать и исправлять орфографические и пунктуационные ошибки;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извлекать необходимую информацию из орфографических словарей и справочников; использовать её в процессе письма.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демонстрировать роль орфографии и пунктуации в передаче смысловой стороны речи;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Язык и культура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примеры, которые доказывают, что изучение языка позволяет лучше узнать историю и культуру страны;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уместно использовать правила русского речевого этикета в учебной деятельности и повседневной жизни.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характеризовать на отдельных примерах взаимосвязь языка, культуры и истории народа — носителя языка;</w:t>
      </w:r>
    </w:p>
    <w:p w:rsidR="00F51062" w:rsidRPr="00F51062" w:rsidRDefault="00F51062" w:rsidP="00F5106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и сравнивать русский речевой этикет с речевым этикетом отдельных народов России и мира.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Ожидаемые результаты: 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в результате изучения курса учащиеся должны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знать / понимать</w:t>
      </w:r>
    </w:p>
    <w:p w:rsidR="00F51062" w:rsidRPr="00F51062" w:rsidRDefault="00F51062" w:rsidP="00F51062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F51062" w:rsidRPr="00F51062" w:rsidRDefault="00F51062" w:rsidP="00F51062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основные единицы и уровни языка, их признаки и взаимосвязь;</w:t>
      </w:r>
    </w:p>
    <w:p w:rsidR="00F51062" w:rsidRPr="00F51062" w:rsidRDefault="00F51062" w:rsidP="00F51062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</w:t>
      </w:r>
    </w:p>
    <w:p w:rsidR="00F51062" w:rsidRPr="00F51062" w:rsidRDefault="00F51062" w:rsidP="00F51062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нормы речевого поведения в социально-культурной, учебно-научной, официально-деловой сферах общения;</w:t>
      </w:r>
    </w:p>
    <w:p w:rsidR="00F51062" w:rsidRPr="00F51062" w:rsidRDefault="00F51062" w:rsidP="00F51062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основные особенности функциональных стилей;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уметь:</w:t>
      </w:r>
    </w:p>
    <w:p w:rsidR="00F51062" w:rsidRPr="00F51062" w:rsidRDefault="00F51062" w:rsidP="00F51062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оценивать речь с точки зрения языковых норм русского литературного языка; (орфографических, орфоэпических, лексических, словообразовательных, морфологических, синтаксических);</w:t>
      </w:r>
    </w:p>
    <w:p w:rsidR="00F51062" w:rsidRPr="00F51062" w:rsidRDefault="00F51062" w:rsidP="00F51062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применять знания по фонетике, лексике,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морфемике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, словообразованию, морфологии и синтаксису в практике правописания;</w:t>
      </w:r>
    </w:p>
    <w:p w:rsidR="00F51062" w:rsidRPr="00F51062" w:rsidRDefault="00F51062" w:rsidP="00F51062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соблюдать в речевой практике основные синтаксические нормы русского литературного языка;</w:t>
      </w:r>
    </w:p>
    <w:p w:rsidR="00F51062" w:rsidRPr="00F51062" w:rsidRDefault="00F51062" w:rsidP="00F51062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понимать и интерпретировать содержание исходного текста;</w:t>
      </w:r>
    </w:p>
    <w:p w:rsidR="00F51062" w:rsidRPr="00F51062" w:rsidRDefault="00F51062" w:rsidP="00F51062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создавать связное высказывание, выражая в нем собственное мнение по прочитанному тексту;</w:t>
      </w:r>
    </w:p>
    <w:p w:rsidR="00F51062" w:rsidRPr="00F51062" w:rsidRDefault="00F51062" w:rsidP="00F51062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аргументировать собственное мнение и последовательно излагать свои мысли;</w:t>
      </w:r>
    </w:p>
    <w:p w:rsidR="00F51062" w:rsidRPr="00F51062" w:rsidRDefault="00F51062" w:rsidP="00F51062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оформлять письменную речь в соответствии с грамматическими и пунктуационными нормами литературного языка и соответствующими требованиями к письменной экзаменационной работе.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ПРОГРАММЫ 10 класс (34 часа)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Введение (2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 Спецификация экзаменационной работы. Кодификатор. Демонстрационная версия. Критерии и нормы оценки тестовых заданий и сочинения.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Языковые нормы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. (1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Литературный язык. Нормы речи. Словари русского языка.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Орфоэпические нормы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 (1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Основные правила орфоэпии. Орфография. Ударение.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Лексические нормы (3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Лексическое и грамматическое значение слова. Лексическое многообразие лексики русского </w:t>
      </w:r>
      <w:proofErr w:type="gram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языка..</w:t>
      </w:r>
      <w:proofErr w:type="gram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Деление лексики русского языка на группы в зависимости от смысловых связей между словами. Омонимы, синонимы, антонимы, паронимы; общеупотребительная лексика, лексика 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ограниченного употребления; заимствованная лексика, устаревшие и новые слова. Фразеологизмы. Речевые ошибки на лексическом уровне, их предупреждение.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Грамматические нормы (3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Грамматические нормы: словообразовательные, морфологические, синтаксические.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Словообразовательные нормы (2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Способы словообразования. Ошибочное словообразование. Предупреждение ошибок.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Морфологические нормы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 (9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Морфологические нормы русского языка. Правила и нормы образования форм слов разных частей речи. Части речи. Грамматическое значение,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морфологичесике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признаки и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синтаксическя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роль. Варианты падежных окончаний. Грамматические и речевые ошибки на морфологическом уровне, их предупреждение. Средства связи предложений в тексте.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Синтаксические нормы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 (13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Словосочетание. Виды словосочетаний. Нормы согласования, управления, примыкания. Построение словосочетаний.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Предложение. Порядок слов в предложении. Виды предложений. Грамматическая основа предложения. Подлежащее и сказуемое как главные члены предложения, способы их выражения. Простое и сложное предложения.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Построение предложений с однородными членами. Построение сложносочинённых и сложноподчиненных предложений. Синтаксическая синонимия. Правила преобразования прямой речи в косвенную. Типичные ошибки при нарушении синтаксических норм, их предупреждение.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ПРОГРАММЫ 11 класс (34 часа)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Орфографические нормы (4 ч.) 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Принципы русской орфографии. Правописание корней. Безударные гласные корня. Правописание приставок. Гласные </w:t>
      </w:r>
      <w:r w:rsidRPr="00F5106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и, ы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 после приставок. Правописание падежных окончаний. Правописание личных окончаний и суффиксов глаголов и глагольных форм. Правописание суффиксов. Слитные, раздельные и дефисные написания. </w:t>
      </w:r>
      <w:r w:rsidRPr="00F5106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Н – </w:t>
      </w:r>
      <w:proofErr w:type="spellStart"/>
      <w:r w:rsidRPr="00F5106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нн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 в различных частях речи. Слитное и раздельное написание </w:t>
      </w:r>
      <w:r w:rsidRPr="00F5106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не 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с различными частями речи. Правописание служебных слов.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Пунктуационные нормы (4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Использование алгоритмов при освоении пунктуационных норм. Трудные случаи пунктуации. Пунктуация в простом предложении: знаки препинания в предложениях с однородными членами, при обособленных членах (определениях, обстоятельствах); знаки препинания в предложениях со словами и конструкциями, грамматически не связанными с членами предложения. Пунктуация в сложных предложениях: в бессоюзном сложном предложении, в сложноподчинённом предложении; знаки препинания в сложном предложении с союзной и бессоюзной связью. Сложное предложение с разными видами связи.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Текст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 (7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Структура, языковое оформление. Смысловая и композиционная целостность текста. Последовательность предложений в тексте. Разноаспектный анализ текста. Логико-смысловые отношения между частями микротекста. Средства связи предложений в тексте. Основная и дополнительная информация микротекста. Информационная обработка письменных текстов различных стилей и жанров.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Функционально-смысловые типы речи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. (5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Функционально-смысловые типы речи, их отличительные признаки. Предупреждение ошибок при определении типов речи.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Функциональные стили речи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 (6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Функциональные стили, их характеристика. Признаки стилей речи Предупреждение ошибок при определении стиля </w:t>
      </w:r>
      <w:proofErr w:type="gram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текста..</w:t>
      </w:r>
      <w:proofErr w:type="gramEnd"/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Изобразительно-выразительные средства языка.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 (4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Речь. Языковые средства выразительности. Тропы, их характеристика. Стилистические фигуры.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Коммуникативная компетенция (4 ч.)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Информационная обработка текста. Употребление языковых средств.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Жанровое многообразие сочинений. Структура письменной экзаменационной работы.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Формулировка проблем исходного текста. Виды проблем.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Комментарий к сформулированной проблеме исходного текста.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Авторская позиция. Отражение авторской позиции в тексте.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Аргументация собственного мнения по проблеме. Формы аргументации. Правила использования аргументов. Источники аргументации.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Смысловая цельность, речевая связность и последовательность изложения. Логические ошибки, их характеристика и предупреждение.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Абзацное членение, типичные ошибки в абзацном членении письменной работы, их предупреждение.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Точность и выразительность речи. Соблюдение орфографических, пунктуационных, языковых, речевых, этических,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фактологических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норм.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УЧЕБНО-ТЕМАТИЧЕСКИЙ ПЛАН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факультативного курса </w:t>
      </w:r>
      <w:proofErr w:type="spellStart"/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курса</w:t>
      </w:r>
      <w:proofErr w:type="spellEnd"/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«Русский язык в формате ЕГЭ».</w:t>
      </w:r>
    </w:p>
    <w:tbl>
      <w:tblPr>
        <w:tblW w:w="12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5703"/>
        <w:gridCol w:w="1680"/>
        <w:gridCol w:w="2057"/>
        <w:gridCol w:w="1992"/>
      </w:tblGrid>
      <w:tr w:rsidR="00F51062" w:rsidRPr="00F51062" w:rsidTr="00F51062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Тематика курса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теоретич</w:t>
            </w:r>
            <w:proofErr w:type="spellEnd"/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часть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практич</w:t>
            </w:r>
            <w:proofErr w:type="spellEnd"/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часть</w:t>
            </w:r>
          </w:p>
        </w:tc>
      </w:tr>
      <w:tr w:rsidR="00F51062" w:rsidRPr="00F51062" w:rsidTr="00F51062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Орфографические нормы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51062" w:rsidRPr="00F51062" w:rsidTr="00F51062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Пунктуационные нормы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51062" w:rsidRPr="00F51062" w:rsidTr="00F51062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51062" w:rsidRPr="00F51062" w:rsidTr="00F51062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4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Функционально-смысловые типы речи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51062" w:rsidRPr="00F51062" w:rsidTr="00F51062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Функциональные стили речи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51062" w:rsidRPr="00F51062" w:rsidTr="00F51062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Изобразительно-выразительные средства языка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51062" w:rsidRPr="00F51062" w:rsidTr="00F51062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Коммуникативная компетенция.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51062" w:rsidRPr="00F51062" w:rsidTr="00F51062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51062" w:rsidRPr="00F51062" w:rsidRDefault="00F51062" w:rsidP="00F5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</w:tr>
    </w:tbl>
    <w:p w:rsidR="00F51062" w:rsidRPr="00F51062" w:rsidRDefault="00F51062" w:rsidP="00F510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Методическое обеспечение программы.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Программа составлена таким образом, чтобы большую часть знаний, навыков и умений воспитанник получал в результате практической </w:t>
      </w:r>
      <w:proofErr w:type="gram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деятельности..</w:t>
      </w:r>
      <w:proofErr w:type="gram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Практические занятия - анализ текстов, работа со схемами, составление плана, конспектирование, работа с дополнительными источниками, поиск и отбор материала, подготовка докладов и сообщений, написание сочинений, очерков, будут способствовать формированию устойчивого интереса к изучению родного языка,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Техническую оснащённость курса обеспечивают телевизор, магнитофон, мультимедийный проектор, компьютер, видеозаписи.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Учебно-методическое обеспечение: таблицы, комплекты карточек, тексты и тесты.</w:t>
      </w:r>
    </w:p>
    <w:p w:rsidR="00F51062" w:rsidRPr="00F51062" w:rsidRDefault="00F51062" w:rsidP="00F510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рекомендуемой учебно-методической литературы.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Гольцова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Н.Г.,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Шамшин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И.В. Русский язык. 10-11 классы: Учебник для общеобразовательных учреждений. – М.: ООО «ТИД «Русское слово– РС», 2010.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Гольцова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Н.Г.,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Мищерина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М.А. Русский язык. 10-11 классы: Книга для учителя. – М.: ООО «ТИД «Русское слово – РС», 2008.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Егораева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Г.Т., Русский язык. Практикум по выполнению типовых тестовых заданий ЕГЭ. – М.: Издательство «Экзамен», 2011.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Малюшкин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А.Б. Комплексный анализ текста. Рабочая тетрадь. 10-11 класс - М.: ТП Сфера, 2010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Малюшкин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А.Б.,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Иконницкая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Л.Н.Тестовые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задания для проверки знаний учащихся по русскому языку.: - М.: ТП Сфера, 2010.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Методический анализ содержания и результатов ЕГЭ по русскому языку 2012 года в Краснодарском крае и рекомендации по подготовке к экзамену 2012 года.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Р.М.Гриценко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Е.Л.Николаевская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Методические рекомендации ККИДППО для ОУ Краснодарского края о преподавании русского языка в 2012-2013 учебном году;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Пучкова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Л.И., Русский язык. Типовые тестовые задания. – М.: Издательство «Экзамен», 2011.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Секреты хорошей речи.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И.Б.Голуб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Д.Э.Розенталь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. Издания разных лет.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Сенина Н.А., Русский язык. Подготовка к ЕГЭ – 2012: учебно-методическое пособие. – Ростов-на-Дону: Легион, 2011.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Сенина Н.А., </w:t>
      </w: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Нарушевич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А.Г., Русский язык. Сочинение на ЕГЭ. Курс интенсивной подготовки: учебно-методическое пособие. – Ростов-на-Дону: Легион, 2011.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Сенина Н.А., Русский язык. Тематические тесты. Подготовка к ЕГЭ. Части А, В и С. 10-11 классы. – Учебное пособие. – Ростов-на-Дону: Легион, 2011.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Учебные пособия серии «ЕГЭ. 100 баллов», изд. «Экзамен».</w:t>
      </w:r>
    </w:p>
    <w:p w:rsidR="00F51062" w:rsidRPr="00F51062" w:rsidRDefault="00F51062" w:rsidP="00F510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Шклярова</w:t>
      </w:r>
      <w:proofErr w:type="spellEnd"/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 xml:space="preserve"> Т.В., Русский язык. Справочник по русскому языку для школьников и абитуриентов. Готовимся к ЕГЭ. – М.: Грамотей, 2008.</w:t>
      </w:r>
    </w:p>
    <w:p w:rsidR="00F51062" w:rsidRPr="00F51062" w:rsidRDefault="00F51062" w:rsidP="00F510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КАЛЕНДАРНО-ТЕМАТИЧЕСКОЕ ПЛАНИРОВАНИЕ</w:t>
      </w:r>
      <w:r w:rsidRPr="00F5106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510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факультативного курса «Русский язык в формате ЕГЭ»</w:t>
      </w:r>
    </w:p>
    <w:p w:rsidR="00DF2FE4" w:rsidRDefault="00DF2FE4"/>
    <w:tbl>
      <w:tblPr>
        <w:tblStyle w:val="a3"/>
        <w:tblW w:w="9345" w:type="dxa"/>
        <w:tblInd w:w="-5" w:type="dxa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занятия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часов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</w:t>
            </w:r>
          </w:p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плану</w:t>
            </w: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Орфографические нормы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Принципы русской </w:t>
            </w:r>
            <w:proofErr w:type="spellStart"/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орфографии.Трудные</w:t>
            </w:r>
            <w:proofErr w:type="spellEnd"/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случаи русской орфографии: правописание корней и приставок.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корней. Безударные гласные корня.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Гласные </w:t>
            </w:r>
            <w:r w:rsidRPr="00F510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и, ы</w:t>
            </w: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после приставок.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падежных окончаний. Правописание личных окончаний и суффиксов глаголов и глагольных форм.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–Н- и –НН- в суффиксах различных частей речи; правописание суффиксов различных частей речи (кроме –Н-/-НН-);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Слитное и раздельное написание </w:t>
            </w:r>
            <w:r w:rsidRPr="00F510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 </w:t>
            </w: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различными частями речи. Правописание служебных слов.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Слитное, дефисное и раздельное написание омонимичных слов и сочетаний слов.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Пунктуационные нормы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алгоритмов при освоении пунктуационных норм. Трудные случаи пунктуации.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Пунктуация в простом предложении: знаки препинания в предложениях с однородными членами, при обособленных членах;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Знаки препинания в предложениях со словами и конструкциями, грамматически не связанными с членами предложения.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Пунктуация в сложных предложениях: Сложное предложение с разными видами связи.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Текст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Структура, языковое оформление. Смысловая и композиционная целостность текста.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Последовательность предложений в тексте. Разноаспектный анализ текста. Логико-смысловые отношения между частями микротекста.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связи предложений в тексте.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Основная и дополнительная информация микротекста. Информационная обработка письменных текстов различных стилей и жанров.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IV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Функционально-смысловые типы речи</w:t>
            </w: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Функционально-смысловые типы речи, их отличительные признаки.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Повествование.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Рассуждение.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Предупреждение ошибок при определении типов речи.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Функциональные стили речи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Функциональные стили речи, их основные особенности: назначение каждого из стилей, сфера использования. Типы речи.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Разговорный стиль речи. Его особенности.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Официально-деловой стиль речи. Его основные признаки, назначение, сфера использования, своеобразие лексики, синтаксиса и построения текста.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Публицистический стиль, его особенности. Средства эмоциональной выразительности. Жанры публицистического стиля.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Научный стиль, его особенности.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Художественный стиль речи. Предупреждение ошибок при определении стиля текста.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VI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Изобразительно-выразительные средства языка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Речь. Изобразительно-выразительные средства языка. Выразительные средства лексики и фразеологии.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Тропы, их характеристика. Умение находить их в тексте.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Стилистические фигуры, их роль в тексте.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VII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Коммуникативная компетенция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Коммуникативный уровень выполнения экзаменационной работы. Требования к письменной работе выпускника (критерии содержания, композиция, речевое оформление, грамотность)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Исходные тексты, их жанровое многообразие. Структура письменной экзаменационной работы. Формулировка проблем исходного текста. Виды проблем. Комментарий </w:t>
            </w: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 сформулированной проблеме исходного текста. Авторская позиция. Отражение авторской позиции в тексте.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32.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Аргументация собственного мнения по проблеме. Формы аргументации. Правила использования аргументов. Источники аргументации. Смысловая цельность, речевая связность и последовательность изложения. Логические ошибки, их характеристика и предупреждение.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Абзацное членение, типичные ошибки в абзацном членении письменной работы, их предупреждение. Точность и выразительность речи. Соблюдение орфографических, пунктуационных, языковых, речевых, этических, </w:t>
            </w:r>
            <w:proofErr w:type="spellStart"/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фактологических</w:t>
            </w:r>
            <w:proofErr w:type="spellEnd"/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норм.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34323" w:rsidTr="00934323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к точности и выразительности речи экзаменационной работы. Речевые ошибки и недочёты. Фактические и фоновые </w:t>
            </w:r>
            <w:proofErr w:type="spellStart"/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ошибки.Психологическая</w:t>
            </w:r>
            <w:proofErr w:type="spellEnd"/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подготовка к ЕГЭ.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10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4323" w:rsidRPr="00F51062" w:rsidRDefault="00934323" w:rsidP="009343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51062" w:rsidRDefault="00F51062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3B47E4" w:rsidRDefault="003B47E4"/>
    <w:p w:rsidR="00B17148" w:rsidRPr="00B17148" w:rsidRDefault="00B17148" w:rsidP="00B17148"/>
    <w:p w:rsidR="003B47E4" w:rsidRDefault="003B47E4"/>
    <w:p w:rsidR="003B47E4" w:rsidRDefault="003B47E4"/>
    <w:p w:rsidR="003B47E4" w:rsidRDefault="00B17148">
      <w:r w:rsidRPr="00B17148">
        <w:drawing>
          <wp:inline distT="0" distB="0" distL="0" distR="0" wp14:anchorId="7C4955A9" wp14:editId="24682C35">
            <wp:extent cx="5940425" cy="2821702"/>
            <wp:effectExtent l="0" t="0" r="3175" b="0"/>
            <wp:docPr id="2" name="Рисунок 2" descr="C:\Users\Marina\Downloads\photo_2025-12-17_14-06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na\Downloads\photo_2025-12-17_14-06-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47E4" w:rsidRDefault="003B47E4"/>
    <w:p w:rsidR="003B47E4" w:rsidRDefault="003B47E4"/>
    <w:p w:rsidR="003B47E4" w:rsidRDefault="003B47E4"/>
    <w:p w:rsidR="003B47E4" w:rsidRDefault="003B47E4"/>
    <w:p w:rsidR="003B47E4" w:rsidRPr="003B47E4" w:rsidRDefault="003B47E4" w:rsidP="003B47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B47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 факультативного курса "Русский язык в формате ЕГЭ"</w:t>
      </w:r>
    </w:p>
    <w:p w:rsidR="003B47E4" w:rsidRDefault="002F69D5">
      <w:r>
        <w:t xml:space="preserve">                       </w:t>
      </w:r>
    </w:p>
    <w:p w:rsidR="002F69D5" w:rsidRDefault="002F69D5"/>
    <w:p w:rsidR="002F69D5" w:rsidRDefault="002F69D5"/>
    <w:p w:rsidR="002F69D5" w:rsidRDefault="002F69D5"/>
    <w:p w:rsidR="002F69D5" w:rsidRDefault="002F69D5"/>
    <w:p w:rsidR="002F69D5" w:rsidRDefault="002F69D5"/>
    <w:p w:rsidR="002F69D5" w:rsidRPr="002F69D5" w:rsidRDefault="002F69D5">
      <w:pPr>
        <w:rPr>
          <w:rFonts w:ascii="Times New Roman" w:hAnsi="Times New Roman" w:cs="Times New Roman"/>
          <w:b/>
          <w:sz w:val="24"/>
          <w:szCs w:val="24"/>
        </w:rPr>
      </w:pPr>
      <w:r w:rsidRPr="002F69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proofErr w:type="gramStart"/>
      <w:r w:rsidRPr="002F69D5">
        <w:rPr>
          <w:rFonts w:ascii="Times New Roman" w:hAnsi="Times New Roman" w:cs="Times New Roman"/>
          <w:b/>
          <w:sz w:val="24"/>
          <w:szCs w:val="24"/>
        </w:rPr>
        <w:t>Учитель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F69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69D5">
        <w:rPr>
          <w:rFonts w:ascii="Times New Roman" w:hAnsi="Times New Roman" w:cs="Times New Roman"/>
          <w:b/>
          <w:sz w:val="24"/>
          <w:szCs w:val="24"/>
        </w:rPr>
        <w:t>Дружинина</w:t>
      </w:r>
      <w:proofErr w:type="gramEnd"/>
      <w:r w:rsidRPr="002F69D5">
        <w:rPr>
          <w:rFonts w:ascii="Times New Roman" w:hAnsi="Times New Roman" w:cs="Times New Roman"/>
          <w:b/>
          <w:sz w:val="24"/>
          <w:szCs w:val="24"/>
        </w:rPr>
        <w:t xml:space="preserve"> М.Н.</w:t>
      </w:r>
    </w:p>
    <w:sectPr w:rsidR="002F69D5" w:rsidRPr="002F6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1AD2"/>
    <w:multiLevelType w:val="multilevel"/>
    <w:tmpl w:val="37FE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365F3"/>
    <w:multiLevelType w:val="multilevel"/>
    <w:tmpl w:val="BACA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B362E"/>
    <w:multiLevelType w:val="multilevel"/>
    <w:tmpl w:val="7CE0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14E1F"/>
    <w:multiLevelType w:val="multilevel"/>
    <w:tmpl w:val="88A2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C74B6"/>
    <w:multiLevelType w:val="multilevel"/>
    <w:tmpl w:val="9678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74C3C"/>
    <w:multiLevelType w:val="multilevel"/>
    <w:tmpl w:val="B7F00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1A2C72"/>
    <w:multiLevelType w:val="multilevel"/>
    <w:tmpl w:val="BAA0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EB5428"/>
    <w:multiLevelType w:val="multilevel"/>
    <w:tmpl w:val="79CA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62"/>
    <w:rsid w:val="002F69D5"/>
    <w:rsid w:val="003B47E4"/>
    <w:rsid w:val="00934323"/>
    <w:rsid w:val="00B17148"/>
    <w:rsid w:val="00BB0206"/>
    <w:rsid w:val="00DF2FE4"/>
    <w:rsid w:val="00F5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263A6-CA0A-4FB7-9A99-0469EDC7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9D5"/>
  </w:style>
  <w:style w:type="paragraph" w:styleId="1">
    <w:name w:val="heading 1"/>
    <w:basedOn w:val="a"/>
    <w:next w:val="a"/>
    <w:link w:val="10"/>
    <w:uiPriority w:val="9"/>
    <w:qFormat/>
    <w:rsid w:val="002F6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9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9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9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9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9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9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9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locked/>
    <w:rsid w:val="002F69D5"/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2F69D5"/>
    <w:pPr>
      <w:widowControl w:val="0"/>
      <w:spacing w:after="30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2F69D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F69D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F69D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F69D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F69D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F69D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F69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F69D5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F69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2F69D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2F69D5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F69D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F69D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F69D5"/>
    <w:rPr>
      <w:b/>
      <w:bCs/>
    </w:rPr>
  </w:style>
  <w:style w:type="character" w:styleId="a9">
    <w:name w:val="Emphasis"/>
    <w:basedOn w:val="a0"/>
    <w:uiPriority w:val="20"/>
    <w:qFormat/>
    <w:rsid w:val="002F69D5"/>
    <w:rPr>
      <w:i/>
      <w:iCs/>
    </w:rPr>
  </w:style>
  <w:style w:type="paragraph" w:styleId="aa">
    <w:name w:val="No Spacing"/>
    <w:uiPriority w:val="1"/>
    <w:qFormat/>
    <w:rsid w:val="002F69D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F69D5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2F69D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2F69D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F69D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F69D5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2F69D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F69D5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2F69D5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2F69D5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F69D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F69D5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2F69D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B17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71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6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5661</Words>
  <Characters>32273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2025-12-17T06:11:00Z</cp:lastPrinted>
  <dcterms:created xsi:type="dcterms:W3CDTF">2025-12-16T10:22:00Z</dcterms:created>
  <dcterms:modified xsi:type="dcterms:W3CDTF">2025-12-17T06:14:00Z</dcterms:modified>
</cp:coreProperties>
</file>