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749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1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«Рассмотрено»</w:t>
            </w:r>
          </w:p>
          <w:p w14:paraId="0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14:paraId="0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__________/</w:t>
            </w:r>
            <w:r>
              <w:rPr>
                <w:sz w:val="24"/>
              </w:rPr>
              <w:t>О.А.Хосоев</w:t>
            </w:r>
            <w:r>
              <w:rPr>
                <w:sz w:val="24"/>
              </w:rPr>
              <w:t>/</w:t>
            </w:r>
          </w:p>
          <w:p w14:paraId="0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Протокол №___ от</w:t>
            </w:r>
          </w:p>
          <w:p w14:paraId="0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«___» _</w:t>
            </w:r>
            <w:r>
              <w:rPr>
                <w:sz w:val="24"/>
              </w:rPr>
              <w:t>__</w:t>
            </w:r>
            <w:r>
              <w:rPr>
                <w:sz w:val="24"/>
              </w:rPr>
              <w:t>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type="dxa" w:w="319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«Согласовано»</w:t>
            </w:r>
          </w:p>
          <w:p w14:paraId="0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заместитель руководителя по УВР МАОУ «СОШ №50»</w:t>
            </w:r>
          </w:p>
          <w:p w14:paraId="0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__________/</w:t>
            </w:r>
            <w:r>
              <w:rPr>
                <w:sz w:val="24"/>
              </w:rPr>
              <w:t>Е.П.Воробьева</w:t>
            </w:r>
            <w:r>
              <w:rPr>
                <w:sz w:val="24"/>
              </w:rPr>
              <w:t>/</w:t>
            </w:r>
          </w:p>
          <w:p w14:paraId="09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«___» __________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type="dxa" w:w="319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A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«Утверждаю»</w:t>
            </w:r>
          </w:p>
          <w:p w14:paraId="0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Директор МАОУ «СОШ №50»</w:t>
            </w:r>
          </w:p>
          <w:p w14:paraId="0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__________/ Н.А.Цыдыпова</w:t>
            </w:r>
            <w:r>
              <w:rPr>
                <w:sz w:val="24"/>
              </w:rPr>
              <w:t>/</w:t>
            </w:r>
          </w:p>
          <w:p w14:paraId="0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Приказ №___ от</w:t>
            </w:r>
          </w:p>
          <w:p w14:paraId="0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«___» __________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</w:tr>
    </w:tbl>
    <w:p w14:paraId="0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1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РАБОЧАЯ ПРОГРАММА УЧИТЕЛЯ</w:t>
      </w:r>
    </w:p>
    <w:p w14:paraId="1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20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2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Хосоева Олега Александровича</w:t>
      </w:r>
    </w:p>
    <w:p w14:paraId="2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</w:p>
    <w:p w14:paraId="2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физической культуре</w:t>
      </w:r>
    </w:p>
    <w:p w14:paraId="2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 xml:space="preserve">0 </w:t>
      </w:r>
      <w:r>
        <w:rPr>
          <w:rFonts w:ascii="Times New Roman" w:hAnsi="Times New Roman"/>
          <w:sz w:val="32"/>
        </w:rPr>
        <w:t>класс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E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7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8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A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Улан-Удэ,</w:t>
      </w:r>
    </w:p>
    <w:p w14:paraId="3C000000">
      <w:pPr>
        <w:widowControl w:val="1"/>
        <w:ind/>
        <w:jc w:val="center"/>
      </w:pPr>
      <w:r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>г</w:t>
      </w:r>
    </w:p>
    <w:p w14:paraId="3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3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4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2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Рабочая программа по </w:t>
      </w:r>
      <w:r>
        <w:rPr>
          <w:rFonts w:ascii="Times New Roman" w:hAnsi="Times New Roman"/>
          <w:i w:val="1"/>
          <w:color w:val="000000"/>
          <w:sz w:val="24"/>
        </w:rPr>
        <w:t>физической культуре в 1</w:t>
      </w:r>
      <w:r>
        <w:rPr>
          <w:rFonts w:ascii="Times New Roman" w:hAnsi="Times New Roman"/>
          <w:i w:val="1"/>
          <w:color w:val="000000"/>
          <w:sz w:val="24"/>
        </w:rPr>
        <w:t>0 к</w:t>
      </w:r>
      <w:r>
        <w:rPr>
          <w:rFonts w:ascii="Times New Roman" w:hAnsi="Times New Roman"/>
          <w:i w:val="1"/>
          <w:color w:val="000000"/>
          <w:sz w:val="24"/>
        </w:rPr>
        <w:t>лассе </w:t>
      </w:r>
      <w:r>
        <w:rPr>
          <w:rFonts w:ascii="Times New Roman" w:hAnsi="Times New Roman"/>
          <w:color w:val="000000"/>
          <w:sz w:val="24"/>
        </w:rPr>
        <w:t>разработана на основе Федерального компонента государственного образовательного стандарта </w:t>
      </w:r>
      <w:r>
        <w:rPr>
          <w:rFonts w:ascii="Times New Roman" w:hAnsi="Times New Roman"/>
          <w:i w:val="1"/>
          <w:color w:val="000000"/>
          <w:sz w:val="24"/>
        </w:rPr>
        <w:t xml:space="preserve">основного общего образования по физической культуре, программы В.И. Лях, А.А. Зданевич. - М.: Просвещение 2012 г. </w:t>
      </w:r>
    </w:p>
    <w:p w14:paraId="43000000">
      <w:pPr>
        <w:widowControl w:val="1"/>
        <w:spacing w:after="0" w:line="240" w:lineRule="auto"/>
        <w:ind w:firstLine="56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разработана на </w:t>
      </w:r>
      <w:r>
        <w:rPr>
          <w:rFonts w:ascii="Times New Roman" w:hAnsi="Times New Roman"/>
          <w:i w:val="1"/>
          <w:color w:val="000000"/>
          <w:sz w:val="24"/>
        </w:rPr>
        <w:t xml:space="preserve">68 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часов в год, из расчета 2</w:t>
      </w:r>
      <w:r>
        <w:rPr>
          <w:rFonts w:ascii="Times New Roman" w:hAnsi="Times New Roman"/>
          <w:i w:val="1"/>
          <w:color w:val="000000"/>
          <w:sz w:val="24"/>
        </w:rPr>
        <w:t xml:space="preserve">  часа в неделю.</w:t>
      </w:r>
    </w:p>
    <w:p w14:paraId="4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14:paraId="45000000">
      <w:pPr>
        <w:widowControl w:val="1"/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Достижение цели физического воспитания обеспечивается решением следующих основных задач, направленных на:</w:t>
      </w:r>
    </w:p>
    <w:p w14:paraId="46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•        укрепление здоровья, содействие гармоническому физическому развитию;</w:t>
      </w:r>
    </w:p>
    <w:p w14:paraId="47000000">
      <w:pPr>
        <w:widowControl w:val="1"/>
        <w:spacing w:after="0" w:line="240" w:lineRule="auto"/>
        <w:ind w:right="1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 обучение жизненно важным двигательным умениям и навыкам;</w:t>
      </w:r>
    </w:p>
    <w:p w14:paraId="48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двигательных (кондиционных и координационных)способностей;</w:t>
      </w:r>
    </w:p>
    <w:p w14:paraId="49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приобретение необходимых знаний в области физической культуры и спорта;</w:t>
      </w:r>
    </w:p>
    <w:p w14:paraId="4A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14:paraId="4B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содействие воспитанию нравственных и волевых качеств, развитие психических процессов и свойств личности.</w:t>
      </w:r>
    </w:p>
    <w:p w14:paraId="4C000000">
      <w:pPr>
        <w:widowControl w:val="1"/>
        <w:spacing w:after="0" w:line="240" w:lineRule="auto"/>
        <w:ind w:right="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деятельностного подходов, оптимизации и интенсификации учебно-воспитательного процесса.</w:t>
      </w:r>
    </w:p>
    <w:p w14:paraId="4D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работоспособности,- состояния здоровья, самостоятельных занятий.</w:t>
      </w:r>
    </w:p>
    <w:p w14:paraId="4E000000">
      <w:pPr>
        <w:widowControl w:val="1"/>
        <w:spacing w:after="0" w:line="240" w:lineRule="auto"/>
        <w:ind w:right="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программного материала состоит из двух основных частей: </w:t>
      </w:r>
      <w:r>
        <w:rPr>
          <w:rFonts w:ascii="Times New Roman" w:hAnsi="Times New Roman"/>
          <w:b w:val="1"/>
          <w:color w:val="000000"/>
          <w:sz w:val="24"/>
        </w:rPr>
        <w:t>базовой </w:t>
      </w:r>
      <w:r>
        <w:rPr>
          <w:rFonts w:ascii="Times New Roman" w:hAnsi="Times New Roman"/>
          <w:color w:val="000000"/>
          <w:sz w:val="24"/>
        </w:rPr>
        <w:t>и </w:t>
      </w:r>
      <w:r>
        <w:rPr>
          <w:rFonts w:ascii="Times New Roman" w:hAnsi="Times New Roman"/>
          <w:b w:val="1"/>
          <w:color w:val="000000"/>
          <w:sz w:val="24"/>
        </w:rPr>
        <w:t xml:space="preserve">вариативной </w:t>
      </w:r>
      <w:r>
        <w:rPr>
          <w:rFonts w:ascii="Times New Roman" w:hAnsi="Times New Roman"/>
          <w:color w:val="000000"/>
          <w:sz w:val="24"/>
        </w:rPr>
        <w:t>(дифференцированной).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заниматься в будущем. </w:t>
      </w:r>
      <w:r>
        <w:rPr>
          <w:rFonts w:ascii="Times New Roman" w:hAnsi="Times New Roman"/>
          <w:b w:val="1"/>
          <w:i w:val="1"/>
          <w:color w:val="000000"/>
          <w:sz w:val="24"/>
        </w:rPr>
        <w:t>Базовый </w:t>
      </w:r>
      <w:r>
        <w:rPr>
          <w:rFonts w:ascii="Times New Roman" w:hAnsi="Times New Roman"/>
          <w:color w:val="000000"/>
          <w:sz w:val="24"/>
        </w:rPr>
        <w:t>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14:paraId="4F000000">
      <w:pPr>
        <w:widowControl w:val="1"/>
        <w:spacing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Вариативная </w:t>
      </w:r>
      <w:r>
        <w:rPr>
          <w:rFonts w:ascii="Times New Roman" w:hAnsi="Times New Roman"/>
          <w:color w:val="000000"/>
          <w:sz w:val="24"/>
        </w:rPr>
        <w:t>(дифференцированная) часть физической культуры включает в себя программный материал по отдельным видам: элементы единоборств, футбол, мини-футбол, коньки, плавание.</w:t>
      </w:r>
      <w:r>
        <w:rPr>
          <w:rFonts w:ascii="Times New Roman" w:hAnsi="Times New Roman"/>
          <w:color w:val="000000"/>
          <w:sz w:val="24"/>
        </w:rPr>
        <w:br w:type="page"/>
      </w:r>
    </w:p>
    <w:p w14:paraId="5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5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Учебно-тематический план </w:t>
      </w:r>
    </w:p>
    <w:tbl>
      <w:tblPr>
        <w:tblStyle w:val="Style_1"/>
        <w:tblW w:type="auto" w:w="0"/>
        <w:tblLayout w:type="fixed"/>
      </w:tblPr>
      <w:tblGrid>
        <w:gridCol w:w="5636"/>
        <w:gridCol w:w="5636"/>
      </w:tblGrid>
      <w:tr>
        <w:tc>
          <w:tcPr>
            <w:tcW w:type="dxa" w:w="5636"/>
          </w:tcPr>
          <w:p w14:paraId="52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Разделы программы</w:t>
            </w:r>
          </w:p>
        </w:tc>
        <w:tc>
          <w:tcPr>
            <w:tcW w:type="dxa" w:w="5636"/>
          </w:tcPr>
          <w:p w14:paraId="5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</w:tr>
      <w:tr>
        <w:tc>
          <w:tcPr>
            <w:tcW w:type="dxa" w:w="5636"/>
          </w:tcPr>
          <w:p w14:paraId="54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Знания о физической культуре  </w:t>
            </w:r>
            <w:r>
              <w:rPr>
                <w:sz w:val="24"/>
              </w:rPr>
              <w:t>(История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type="dxa" w:w="5636"/>
            <w:vMerge w:val="restart"/>
            <w:vAlign w:val="center"/>
          </w:tcPr>
          <w:p w14:paraId="5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процессе урока</w:t>
            </w:r>
          </w:p>
        </w:tc>
      </w:tr>
      <w:tr>
        <w:tc>
          <w:tcPr>
            <w:tcW w:type="dxa" w:w="5636"/>
          </w:tcPr>
          <w:p w14:paraId="56000000">
            <w:pPr>
              <w:widowControl w:val="0"/>
              <w:ind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Организация и проведение занятий физической культурой</w:t>
            </w:r>
          </w:p>
        </w:tc>
        <w:tc>
          <w:tcPr>
            <w:tcW w:type="dxa" w:w="5636"/>
            <w:gridSpan w:val="1"/>
            <w:vMerge w:val="continue"/>
            <w:vAlign w:val="center"/>
          </w:tcPr>
          <w:p/>
        </w:tc>
      </w:tr>
      <w:tr>
        <w:tc>
          <w:tcPr>
            <w:tcW w:type="dxa" w:w="5636"/>
          </w:tcPr>
          <w:p w14:paraId="57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>Оценка эффективности занятий физической культурой</w:t>
            </w:r>
          </w:p>
        </w:tc>
        <w:tc>
          <w:tcPr>
            <w:tcW w:type="dxa" w:w="5636"/>
            <w:gridSpan w:val="1"/>
            <w:vMerge w:val="continue"/>
            <w:vAlign w:val="center"/>
          </w:tcPr>
          <w:p/>
        </w:tc>
      </w:tr>
      <w:tr>
        <w:tc>
          <w:tcPr>
            <w:tcW w:type="dxa" w:w="5636"/>
          </w:tcPr>
          <w:p w14:paraId="58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type="dxa" w:w="5636"/>
          </w:tcPr>
          <w:p w14:paraId="5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c>
          <w:tcPr>
            <w:tcW w:type="dxa" w:w="5636"/>
          </w:tcPr>
          <w:p w14:paraId="5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Гимнастика с основами акробатики   </w:t>
            </w:r>
          </w:p>
        </w:tc>
        <w:tc>
          <w:tcPr>
            <w:tcW w:type="dxa" w:w="5636"/>
          </w:tcPr>
          <w:p w14:paraId="5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c>
          <w:tcPr>
            <w:tcW w:type="dxa" w:w="5636"/>
          </w:tcPr>
          <w:p w14:paraId="5C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sz w:val="24"/>
              </w:rPr>
              <w:t xml:space="preserve">Спортивные игры </w:t>
            </w:r>
          </w:p>
        </w:tc>
        <w:tc>
          <w:tcPr>
            <w:tcW w:type="dxa" w:w="5636"/>
          </w:tcPr>
          <w:p w14:paraId="5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</w:tr>
      <w:tr>
        <w:tc>
          <w:tcPr>
            <w:tcW w:type="dxa" w:w="5636"/>
          </w:tcPr>
          <w:p w14:paraId="5E000000">
            <w:pPr>
              <w:widowControl w:val="0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 часов</w:t>
            </w:r>
          </w:p>
        </w:tc>
        <w:tc>
          <w:tcPr>
            <w:tcW w:type="dxa" w:w="5636"/>
          </w:tcPr>
          <w:p w14:paraId="5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6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1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Основное содержание</w:t>
      </w:r>
    </w:p>
    <w:p w14:paraId="62000000">
      <w:pPr>
        <w:widowControl w:val="1"/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X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63000000">
      <w:pPr>
        <w:widowControl w:val="1"/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Знания о физической культуре</w:t>
      </w:r>
    </w:p>
    <w:p w14:paraId="64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>Физическая культура и спорт в современном обществе.</w:t>
      </w:r>
      <w:r>
        <w:rPr>
          <w:rFonts w:ascii="Times New Roman" w:hAnsi="Times New Roman"/>
          <w:sz w:val="24"/>
        </w:rPr>
        <w:t xml:space="preserve"> 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Базовые понятия физической культуры. </w:t>
      </w:r>
      <w:r>
        <w:rPr>
          <w:rFonts w:ascii="Times New Roman" w:hAnsi="Times New Roman"/>
          <w:sz w:val="24"/>
        </w:rPr>
        <w:t>Здоровый образ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человека, роль и значение занятий физической культурой в профилактике вредных привычек. Прикладно-ориентированная физическая подготовка как система тренировочных занятий для освоения профессиональной деятельности, всестороннего и гармоничного физического совершенствования.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Физическая культура человека. </w:t>
      </w:r>
      <w:r>
        <w:rPr>
          <w:rFonts w:ascii="Times New Roman" w:hAnsi="Times New Roman"/>
          <w:sz w:val="24"/>
        </w:rPr>
        <w:t>Правила организации и планирования режима дня с учетом дневной и недельной динамики работоспособности. Правила планирования активного отдыха и его основных форм с учетом особенностей учебной (трудовой) деятельности, индивидуального образа жизни. Правила и гигиенические требования к проведению банных процедур. Правила оказания доврачебной помощи во время занятий физической культурой и в условиях активного отдыха.</w:t>
      </w:r>
    </w:p>
    <w:p w14:paraId="65000000">
      <w:pPr>
        <w:widowControl w:val="1"/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Способы двигательной (физкультурной) деятельности</w:t>
      </w:r>
    </w:p>
    <w:p w14:paraId="66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Организация и проведение занятий физической культурой. </w:t>
      </w:r>
      <w:r>
        <w:rPr>
          <w:rFonts w:ascii="Times New Roman" w:hAnsi="Times New Roman"/>
          <w:sz w:val="24"/>
        </w:rPr>
        <w:t>Подготовка к проведению летних пеших туристических походов (выбор маршрута, снаряжения, одежды и обуви, укладка рюкзака).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Соблюдение правил движения по маршруту. Оборудование мест стоянки (установка палатки, разведение костра, размещение туалета, оборудование спортивной площадки и т. п.). Соблюдение требований безопасности и оказания доврачебной помощи (при укусах, отравлениях, царапинах, ссадинах и потертостях, ушибах и других травмах).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Последовательное выполнение всех частей занятий прикладно ориентированной подготовкой (согласно плану индивидуальных занятий). Наблюдение за режимами нагрузки (по частоте сердечных сокращений) и показателями (внешними и внутренними) самочувствия во время занятий.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Оценка эффективности занятий физической культурой. </w:t>
      </w:r>
      <w:r>
        <w:rPr>
          <w:rFonts w:ascii="Times New Roman" w:hAnsi="Times New Roman"/>
          <w:sz w:val="24"/>
        </w:rPr>
        <w:t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занятий, результатов тестирования функционального состояния организма (с помощью «одномоментной пробы Летунова»).</w:t>
      </w:r>
    </w:p>
    <w:p w14:paraId="67000000">
      <w:pPr>
        <w:widowControl w:val="1"/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Физическое совершенствование</w:t>
      </w:r>
    </w:p>
    <w:p w14:paraId="6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Физкультурно-оздоровительная деятельность. </w:t>
      </w:r>
      <w:r>
        <w:rPr>
          <w:rFonts w:ascii="Times New Roman" w:hAnsi="Times New Roman"/>
          <w:sz w:val="24"/>
        </w:rPr>
        <w:t>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b w:val="1"/>
          <w:i w:val="1"/>
          <w:sz w:val="24"/>
        </w:rPr>
        <w:t xml:space="preserve">Спортивно-оздоровительная деятельность. </w:t>
      </w:r>
      <w:r>
        <w:rPr>
          <w:rFonts w:ascii="Times New Roman" w:hAnsi="Times New Roman"/>
          <w:sz w:val="24"/>
        </w:rPr>
        <w:t> </w:t>
      </w:r>
    </w:p>
    <w:p w14:paraId="69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Легкая атлетика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Спортивная ходьба. Совершенствование техники ранее разученных упражнений в прыжках, беге и метании. Бег на дистанции: 60 м, 100 м с высокого, низкого старта (на результат), 1000 м — </w:t>
      </w:r>
      <w:r>
        <w:rPr>
          <w:rFonts w:ascii="Times New Roman" w:hAnsi="Times New Roman"/>
          <w:i w:val="1"/>
          <w:sz w:val="24"/>
        </w:rPr>
        <w:t xml:space="preserve">девушки </w:t>
      </w:r>
      <w:r>
        <w:rPr>
          <w:rFonts w:ascii="Times New Roman" w:hAnsi="Times New Roman"/>
          <w:sz w:val="24"/>
        </w:rPr>
        <w:t xml:space="preserve">и 2000 м — </w:t>
      </w:r>
      <w:r>
        <w:rPr>
          <w:rFonts w:ascii="Times New Roman" w:hAnsi="Times New Roman"/>
          <w:i w:val="1"/>
          <w:sz w:val="24"/>
        </w:rPr>
        <w:t xml:space="preserve">юноши </w:t>
      </w:r>
      <w:r>
        <w:rPr>
          <w:rFonts w:ascii="Times New Roman" w:hAnsi="Times New Roman"/>
          <w:sz w:val="24"/>
        </w:rPr>
        <w:t xml:space="preserve">(на результат). Кроссовый бег: </w:t>
      </w:r>
      <w:r>
        <w:rPr>
          <w:rFonts w:ascii="Times New Roman" w:hAnsi="Times New Roman"/>
          <w:i w:val="1"/>
          <w:sz w:val="24"/>
        </w:rPr>
        <w:t xml:space="preserve">юноши — </w:t>
      </w:r>
      <w:r>
        <w:rPr>
          <w:rFonts w:ascii="Times New Roman" w:hAnsi="Times New Roman"/>
          <w:sz w:val="24"/>
        </w:rPr>
        <w:t xml:space="preserve">3 км, </w:t>
      </w:r>
      <w:r>
        <w:rPr>
          <w:rFonts w:ascii="Times New Roman" w:hAnsi="Times New Roman"/>
          <w:i w:val="1"/>
          <w:sz w:val="24"/>
        </w:rPr>
        <w:t xml:space="preserve">девушки — </w:t>
      </w:r>
      <w:r>
        <w:rPr>
          <w:rFonts w:ascii="Times New Roman" w:hAnsi="Times New Roman"/>
          <w:sz w:val="24"/>
        </w:rPr>
        <w:t>2 км.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Прикладные упражнения: преодоление полосы препятствий с использованием бега, ходьбы, прыжков; передвижения на руках в висе, лазанья и перелезания.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Упражнения общей физической подготовки.</w:t>
      </w:r>
    </w:p>
    <w:p w14:paraId="6A000000">
      <w:pPr>
        <w:widowControl w:val="1"/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Гимнастика с основами акробатики.  </w:t>
      </w:r>
      <w:r>
        <w:rPr>
          <w:rFonts w:ascii="Times New Roman" w:hAnsi="Times New Roman"/>
          <w:sz w:val="24"/>
        </w:rPr>
        <w:t xml:space="preserve">Акробатическая комбинация </w:t>
      </w:r>
      <w:r>
        <w:rPr>
          <w:rFonts w:ascii="Times New Roman" w:hAnsi="Times New Roman"/>
          <w:i w:val="1"/>
          <w:sz w:val="24"/>
        </w:rPr>
        <w:t xml:space="preserve">(юноши): </w:t>
      </w:r>
      <w:r>
        <w:rPr>
          <w:rFonts w:ascii="Times New Roman" w:hAnsi="Times New Roman"/>
          <w:sz w:val="24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гимнастическом бревне </w:t>
      </w:r>
      <w:r>
        <w:rPr>
          <w:rFonts w:ascii="Times New Roman" w:hAnsi="Times New Roman"/>
          <w:i w:val="1"/>
          <w:sz w:val="24"/>
        </w:rPr>
        <w:t xml:space="preserve">(девушки): </w:t>
      </w:r>
      <w:r>
        <w:rPr>
          <w:rFonts w:ascii="Times New Roman" w:hAnsi="Times New Roman"/>
          <w:sz w:val="24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перекладине </w:t>
      </w:r>
      <w:r>
        <w:rPr>
          <w:rFonts w:ascii="Times New Roman" w:hAnsi="Times New Roman"/>
          <w:i w:val="1"/>
          <w:sz w:val="24"/>
        </w:rPr>
        <w:t xml:space="preserve">(юноши): </w:t>
      </w:r>
      <w:r>
        <w:rPr>
          <w:rFonts w:ascii="Times New Roman" w:hAnsi="Times New Roman"/>
          <w:sz w:val="24"/>
        </w:rPr>
        <w:t>из стойки спиной к перекладине вис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      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>
        <w:rPr>
          <w:rFonts w:ascii="Times New Roman" w:hAnsi="Times New Roman"/>
          <w:i w:val="1"/>
          <w:sz w:val="24"/>
        </w:rPr>
        <w:t xml:space="preserve">(юноши); </w:t>
      </w:r>
      <w:r>
        <w:rPr>
          <w:rFonts w:ascii="Times New Roman" w:hAnsi="Times New Roman"/>
          <w:sz w:val="24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>
        <w:rPr>
          <w:rFonts w:ascii="Times New Roman" w:hAnsi="Times New Roman"/>
          <w:i w:val="1"/>
          <w:sz w:val="24"/>
        </w:rPr>
        <w:t>(девушки).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      Упражнения общей физической подготовки.</w:t>
      </w:r>
    </w:p>
    <w:p w14:paraId="6B000000">
      <w:pPr>
        <w:widowControl w:val="1"/>
        <w:spacing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      </w:t>
      </w:r>
      <w:r>
        <w:rPr>
          <w:rFonts w:ascii="Times New Roman" w:hAnsi="Times New Roman"/>
          <w:i w:val="1"/>
          <w:sz w:val="24"/>
        </w:rPr>
        <w:t>Спортивные игры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pacing w:val="48"/>
          <w:sz w:val="24"/>
        </w:rPr>
        <w:t>Баскетбол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Волейбол. Футбол. </w:t>
      </w:r>
      <w:r>
        <w:rPr>
          <w:rFonts w:ascii="Times New Roman" w:hAnsi="Times New Roman"/>
          <w:sz w:val="24"/>
        </w:rPr>
        <w:t>Технико-тактические действия (индивидуальные и командные): передвижение защитника при индивидуальных защитных действиях; вырывание и 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</w:t>
      </w:r>
      <w:r>
        <w:rPr>
          <w:rFonts w:ascii="Times New Roman" w:hAnsi="Times New Roman"/>
          <w:sz w:val="24"/>
        </w:rPr>
        <w:t>      Упражнения специальной физической и технической подготовки.</w:t>
      </w:r>
      <w:r>
        <w:rPr>
          <w:rFonts w:ascii="Times New Roman" w:hAnsi="Times New Roman"/>
          <w:sz w:val="24"/>
        </w:rPr>
        <w:br/>
      </w:r>
    </w:p>
    <w:p w14:paraId="6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7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Учебно-методическое и материально-техническое обеспечение образовательного процесса;</w:t>
      </w:r>
    </w:p>
    <w:p w14:paraId="7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32"/>
        </w:rPr>
      </w:pPr>
    </w:p>
    <w:p w14:paraId="8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Комплексная программа физического воспитания учащихся 1 – 11 классы</w:t>
      </w:r>
    </w:p>
    <w:p w14:paraId="8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Авторы:</w:t>
      </w:r>
      <w:r>
        <w:rPr>
          <w:rFonts w:ascii="Times New Roman" w:hAnsi="Times New Roman"/>
          <w:sz w:val="24"/>
        </w:rPr>
        <w:t xml:space="preserve"> доктор педагогических наук В.И.Лях, кандидат педагогических наук А.А.Зданевич</w:t>
      </w:r>
    </w:p>
    <w:p w14:paraId="8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Москва «Просвещение» 2008.</w:t>
      </w:r>
    </w:p>
    <w:p w14:paraId="8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Учебники:</w:t>
      </w:r>
    </w:p>
    <w:p w14:paraId="8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 Авторы:</w:t>
      </w:r>
      <w:r>
        <w:rPr>
          <w:rFonts w:ascii="Times New Roman" w:hAnsi="Times New Roman"/>
          <w:sz w:val="24"/>
        </w:rPr>
        <w:t xml:space="preserve"> М.А.Виленский, И.М.Туревский, Т.Ю.Торочкова, В.А.Соколкина, Г.А.Баландин, Н.Н.Назарова, Т.Н. Казакова, Н.С.Алёшина, З.В.Гребенщикова, А.Н.Крайнов</w:t>
      </w:r>
    </w:p>
    <w:p w14:paraId="8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5 – 6 – 7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М.Я.Виленского</w:t>
      </w:r>
    </w:p>
    <w:p w14:paraId="8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8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 Авторы: </w:t>
      </w:r>
      <w:r>
        <w:rPr>
          <w:rFonts w:ascii="Times New Roman" w:hAnsi="Times New Roman"/>
          <w:sz w:val="24"/>
        </w:rPr>
        <w:t xml:space="preserve">доктор педагогических наук В.И.Лях, кандидат педагогических наук А.А.Зданевич </w:t>
      </w:r>
    </w:p>
    <w:p w14:paraId="8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8 – 9 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В.И.Ляха А.А.Зданевича</w:t>
      </w:r>
    </w:p>
    <w:p w14:paraId="8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14:paraId="8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Авторы: </w:t>
      </w:r>
      <w:r>
        <w:rPr>
          <w:rFonts w:ascii="Times New Roman" w:hAnsi="Times New Roman"/>
          <w:sz w:val="24"/>
        </w:rPr>
        <w:t xml:space="preserve">доктор педагогических наук В.И.Лях, кандидат педагогических наук А.А.Зданевич </w:t>
      </w:r>
    </w:p>
    <w:p w14:paraId="8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Физическая культура 10 – 11  классы,</w:t>
      </w:r>
      <w:r>
        <w:rPr>
          <w:rFonts w:ascii="Times New Roman" w:hAnsi="Times New Roman"/>
          <w:sz w:val="24"/>
        </w:rPr>
        <w:t xml:space="preserve"> Учебник для общеобразовательных учреждений под редакцией В.И.Ляха </w:t>
      </w:r>
    </w:p>
    <w:p w14:paraId="8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p w14:paraId="8D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sz w:val="24"/>
        </w:rPr>
        <w:t>. Лях, В. И. Физическая культура: 1-4 кл. – М.: Просвещение, 2013 г.</w:t>
      </w:r>
    </w:p>
    <w:p w14:paraId="8E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8F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0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1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2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3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4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5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6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7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8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9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A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B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C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D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E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9F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0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1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2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3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4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5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6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700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</w:p>
    <w:p w14:paraId="A8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A9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AA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Календарно – тематическое планирование</w:t>
      </w:r>
    </w:p>
    <w:tbl>
      <w:tblPr>
        <w:tblStyle w:val="Style_1"/>
        <w:tblpPr w:bottomFromText="0" w:horzAnchor="text" w:leftFromText="180" w:rightFromText="180" w:tblpXSpec="left" w:tblpY="1" w:topFromText="0" w:vertAnchor="text"/>
        <w:tblW w:type="auto" w:w="0"/>
        <w:tblInd w:type="dxa" w:w="-34"/>
        <w:tblLayout w:type="fixed"/>
      </w:tblPr>
      <w:tblGrid>
        <w:gridCol w:w="959"/>
        <w:gridCol w:w="1276"/>
        <w:gridCol w:w="4536"/>
        <w:gridCol w:w="34"/>
        <w:gridCol w:w="2943"/>
        <w:gridCol w:w="33"/>
        <w:gridCol w:w="1101"/>
      </w:tblGrid>
      <w:tr>
        <w:trPr>
          <w:trHeight w:hRule="atLeast" w:val="589"/>
        </w:trPr>
        <w:tc>
          <w:tcPr>
            <w:tcW w:type="dxa" w:w="959"/>
            <w:vAlign w:val="center"/>
          </w:tcPr>
          <w:p w14:paraId="AB000000">
            <w:pPr>
              <w:widowControl w:val="1"/>
              <w:tabs>
                <w:tab w:leader="none" w:pos="708" w:val="left"/>
              </w:tabs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AC000000">
            <w:pPr>
              <w:widowControl w:val="1"/>
              <w:tabs>
                <w:tab w:leader="none" w:pos="708" w:val="left"/>
              </w:tabs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урока</w:t>
            </w:r>
          </w:p>
        </w:tc>
        <w:tc>
          <w:tcPr>
            <w:tcW w:type="dxa" w:w="1276"/>
            <w:vAlign w:val="center"/>
          </w:tcPr>
          <w:p w14:paraId="AD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 урока</w:t>
            </w:r>
          </w:p>
        </w:tc>
        <w:tc>
          <w:tcPr>
            <w:tcW w:type="dxa" w:w="4536"/>
            <w:vAlign w:val="center"/>
          </w:tcPr>
          <w:p w14:paraId="AE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 урока</w:t>
            </w:r>
          </w:p>
          <w:p w14:paraId="AF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77"/>
            <w:gridSpan w:val="2"/>
            <w:vAlign w:val="center"/>
          </w:tcPr>
          <w:p w14:paraId="B0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Платформа для дистанционного обучения</w:t>
            </w:r>
          </w:p>
        </w:tc>
        <w:tc>
          <w:tcPr>
            <w:tcW w:type="dxa" w:w="1134"/>
            <w:gridSpan w:val="2"/>
            <w:vAlign w:val="center"/>
          </w:tcPr>
          <w:p w14:paraId="B1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часов</w:t>
            </w:r>
          </w:p>
        </w:tc>
      </w:tr>
      <w:tr>
        <w:trPr>
          <w:trHeight w:hRule="atLeast" w:val="575"/>
        </w:trPr>
        <w:tc>
          <w:tcPr>
            <w:tcW w:type="dxa" w:w="959"/>
          </w:tcPr>
          <w:p w14:paraId="B2000000">
            <w:pPr>
              <w:widowControl w:val="1"/>
              <w:tabs>
                <w:tab w:leader="none" w:pos="708" w:val="left"/>
              </w:tabs>
              <w:ind w:left="360"/>
              <w:jc w:val="center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B3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b w:val="1"/>
                <w:i w:val="1"/>
                <w:sz w:val="24"/>
              </w:rPr>
            </w:pPr>
          </w:p>
        </w:tc>
        <w:tc>
          <w:tcPr>
            <w:tcW w:type="dxa" w:w="8647"/>
            <w:gridSpan w:val="5"/>
            <w:vAlign w:val="center"/>
          </w:tcPr>
          <w:p w14:paraId="B4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Легкая</w:t>
            </w:r>
            <w:r>
              <w:rPr>
                <w:b w:val="1"/>
                <w:i w:val="1"/>
                <w:sz w:val="24"/>
              </w:rPr>
              <w:t xml:space="preserve">  атлетика-15</w:t>
            </w:r>
            <w:r>
              <w:rPr>
                <w:b w:val="1"/>
                <w:i w:val="1"/>
                <w:sz w:val="24"/>
              </w:rPr>
              <w:t xml:space="preserve"> часов</w:t>
            </w:r>
          </w:p>
        </w:tc>
      </w:tr>
      <w:tr>
        <w:trPr>
          <w:trHeight w:hRule="atLeast" w:val="794"/>
        </w:trPr>
        <w:tc>
          <w:tcPr>
            <w:tcW w:type="dxa" w:w="959"/>
          </w:tcPr>
          <w:p w14:paraId="B5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150" w:val="left"/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6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B7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Вводный инструктаж по технике безопасности на уроках легкой атлетике. История физической культуры.</w:t>
            </w:r>
          </w:p>
        </w:tc>
        <w:tc>
          <w:tcPr>
            <w:tcW w:type="dxa" w:w="2976"/>
            <w:gridSpan w:val="2"/>
          </w:tcPr>
          <w:p w14:paraId="B8000000">
            <w:pPr>
              <w:widowControl w:val="1"/>
              <w:tabs>
                <w:tab w:leader="none" w:pos="708" w:val="left"/>
              </w:tabs>
              <w:ind/>
            </w:pPr>
            <w:r>
              <w:t>Российская электронная школа</w:t>
            </w:r>
          </w:p>
          <w:p w14:paraId="B9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"https://resh.edu.ru/subject/lesson/7134/start/290630/"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https://resh.edu.ru/subject/lesson/7134/start/290630/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BA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49"/>
        </w:trPr>
        <w:tc>
          <w:tcPr>
            <w:tcW w:type="dxa" w:w="959"/>
          </w:tcPr>
          <w:p w14:paraId="BB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C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BD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с высокого старта. Стартовый разгон</w:t>
            </w:r>
          </w:p>
        </w:tc>
        <w:tc>
          <w:tcPr>
            <w:tcW w:type="dxa" w:w="2976"/>
            <w:gridSpan w:val="2"/>
          </w:tcPr>
          <w:p w14:paraId="BE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BF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5"/>
        </w:trPr>
        <w:tc>
          <w:tcPr>
            <w:tcW w:type="dxa" w:w="959"/>
          </w:tcPr>
          <w:p w14:paraId="C0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1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C2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с высокого старта. Стартовый разгон</w:t>
            </w:r>
          </w:p>
        </w:tc>
        <w:tc>
          <w:tcPr>
            <w:tcW w:type="dxa" w:w="2976"/>
            <w:gridSpan w:val="2"/>
          </w:tcPr>
          <w:p w14:paraId="C3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C4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4"/>
        </w:trPr>
        <w:tc>
          <w:tcPr>
            <w:tcW w:type="dxa" w:w="959"/>
          </w:tcPr>
          <w:p w14:paraId="C5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6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C7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Челночный бег 3/10 метров</w:t>
            </w:r>
          </w:p>
        </w:tc>
        <w:tc>
          <w:tcPr>
            <w:tcW w:type="dxa" w:w="2976"/>
            <w:gridSpan w:val="2"/>
          </w:tcPr>
          <w:p w14:paraId="C8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"https://resh.edu.ru/subject/lesson/7146/start/262582/"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https://resh.edu.ru/subject/lesson/7146/start/262582/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C9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6"/>
        </w:trPr>
        <w:tc>
          <w:tcPr>
            <w:tcW w:type="dxa" w:w="959"/>
          </w:tcPr>
          <w:p w14:paraId="CA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B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CC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Прыжки в длину с разбега</w:t>
            </w:r>
          </w:p>
        </w:tc>
        <w:tc>
          <w:tcPr>
            <w:tcW w:type="dxa" w:w="2976"/>
            <w:gridSpan w:val="2"/>
          </w:tcPr>
          <w:p w14:paraId="CD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CE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6"/>
        </w:trPr>
        <w:tc>
          <w:tcPr>
            <w:tcW w:type="dxa" w:w="959"/>
          </w:tcPr>
          <w:p w14:paraId="CF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0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D1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Прыжки в длину с разбега</w:t>
            </w:r>
          </w:p>
        </w:tc>
        <w:tc>
          <w:tcPr>
            <w:tcW w:type="dxa" w:w="2976"/>
            <w:gridSpan w:val="2"/>
          </w:tcPr>
          <w:p w14:paraId="D2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1101"/>
          </w:tcPr>
          <w:p w14:paraId="D3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95"/>
        </w:trPr>
        <w:tc>
          <w:tcPr>
            <w:tcW w:type="dxa" w:w="959"/>
          </w:tcPr>
          <w:p w14:paraId="D4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5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D6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60м</w:t>
            </w:r>
          </w:p>
        </w:tc>
        <w:tc>
          <w:tcPr>
            <w:tcW w:type="dxa" w:w="2976"/>
            <w:gridSpan w:val="2"/>
          </w:tcPr>
          <w:p w14:paraId="D700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"https://resh.edu.ru/subject/lesson/7148/start/262254/"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https://resh.edu.ru/subject/lesson/7148/start/262254/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D8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50"/>
        </w:trPr>
        <w:tc>
          <w:tcPr>
            <w:tcW w:type="dxa" w:w="959"/>
          </w:tcPr>
          <w:p w14:paraId="D9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A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DB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Бег 100м</w:t>
            </w:r>
          </w:p>
        </w:tc>
        <w:tc>
          <w:tcPr>
            <w:tcW w:type="dxa" w:w="2976"/>
            <w:gridSpan w:val="2"/>
          </w:tcPr>
          <w:p w14:paraId="DC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DD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5"/>
        </w:trPr>
        <w:tc>
          <w:tcPr>
            <w:tcW w:type="dxa" w:w="959"/>
          </w:tcPr>
          <w:p w14:paraId="DE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F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E0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Метание малого мяча в цель и на дальность.</w:t>
            </w:r>
          </w:p>
        </w:tc>
        <w:tc>
          <w:tcPr>
            <w:tcW w:type="dxa" w:w="2976"/>
            <w:gridSpan w:val="2"/>
          </w:tcPr>
          <w:p w14:paraId="E1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2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64"/>
        </w:trPr>
        <w:tc>
          <w:tcPr>
            <w:tcW w:type="dxa" w:w="959"/>
          </w:tcPr>
          <w:p w14:paraId="E3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4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E5000000">
            <w:pPr>
              <w:rPr>
                <w:sz w:val="24"/>
              </w:rPr>
            </w:pPr>
            <w:r>
              <w:rPr>
                <w:sz w:val="24"/>
              </w:rPr>
              <w:t>Метание малого мяча в цель и на дальность.</w:t>
            </w:r>
          </w:p>
        </w:tc>
        <w:tc>
          <w:tcPr>
            <w:tcW w:type="dxa" w:w="2976"/>
            <w:gridSpan w:val="2"/>
          </w:tcPr>
          <w:p w14:paraId="E6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7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46"/>
        </w:trPr>
        <w:tc>
          <w:tcPr>
            <w:tcW w:type="dxa" w:w="959"/>
          </w:tcPr>
          <w:p w14:paraId="E8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9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EA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Прыжки в высоту</w:t>
            </w:r>
          </w:p>
        </w:tc>
        <w:tc>
          <w:tcPr>
            <w:tcW w:type="dxa" w:w="2976"/>
            <w:gridSpan w:val="2"/>
          </w:tcPr>
          <w:p w14:paraId="EB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EC00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ED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EE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EF000000">
            <w:pPr>
              <w:rPr>
                <w:sz w:val="24"/>
              </w:rPr>
            </w:pPr>
            <w:r>
              <w:rPr>
                <w:sz w:val="24"/>
              </w:rPr>
              <w:t>Бег  на 1000 метров.</w:t>
            </w:r>
          </w:p>
        </w:tc>
        <w:tc>
          <w:tcPr>
            <w:tcW w:type="dxa" w:w="2976"/>
            <w:gridSpan w:val="2"/>
          </w:tcPr>
          <w:p w14:paraId="F0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1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F2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3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F4000000">
            <w:pPr>
              <w:rPr>
                <w:sz w:val="24"/>
              </w:rPr>
            </w:pPr>
            <w:r>
              <w:rPr>
                <w:sz w:val="24"/>
              </w:rPr>
              <w:t>Бег  на 1000 метров.</w:t>
            </w:r>
          </w:p>
        </w:tc>
        <w:tc>
          <w:tcPr>
            <w:tcW w:type="dxa" w:w="2976"/>
            <w:gridSpan w:val="2"/>
          </w:tcPr>
          <w:p w14:paraId="F5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6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311"/>
        </w:trPr>
        <w:tc>
          <w:tcPr>
            <w:tcW w:type="dxa" w:w="959"/>
          </w:tcPr>
          <w:p w14:paraId="F7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8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F9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Сдача нормативов</w:t>
            </w:r>
          </w:p>
        </w:tc>
        <w:tc>
          <w:tcPr>
            <w:tcW w:type="dxa" w:w="2976"/>
            <w:gridSpan w:val="2"/>
          </w:tcPr>
          <w:p w14:paraId="FA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FB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FC00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FD00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FE00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Сдача нормативов</w:t>
            </w:r>
          </w:p>
        </w:tc>
        <w:tc>
          <w:tcPr>
            <w:tcW w:type="dxa" w:w="2976"/>
            <w:gridSpan w:val="2"/>
          </w:tcPr>
          <w:p w14:paraId="FF00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00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01010000">
            <w:pPr>
              <w:widowControl w:val="1"/>
              <w:tabs>
                <w:tab w:leader="none" w:pos="708" w:val="left"/>
              </w:tabs>
              <w:ind w:left="360"/>
              <w:jc w:val="both"/>
            </w:pPr>
          </w:p>
        </w:tc>
        <w:tc>
          <w:tcPr>
            <w:tcW w:type="dxa" w:w="1276"/>
            <w:vAlign w:val="center"/>
          </w:tcPr>
          <w:p w14:paraId="0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03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Гимнастика- 13 </w:t>
            </w:r>
            <w:r>
              <w:rPr>
                <w:b w:val="1"/>
                <w:i w:val="1"/>
                <w:sz w:val="24"/>
              </w:rPr>
              <w:t>часов.</w:t>
            </w:r>
          </w:p>
        </w:tc>
        <w:tc>
          <w:tcPr>
            <w:tcW w:type="dxa" w:w="2976"/>
            <w:gridSpan w:val="2"/>
          </w:tcPr>
          <w:p w14:paraId="04010000">
            <w:pPr>
              <w:rPr>
                <w:b w:val="1"/>
                <w:i w:val="1"/>
                <w:sz w:val="24"/>
              </w:rPr>
            </w:pPr>
          </w:p>
        </w:tc>
        <w:tc>
          <w:tcPr>
            <w:tcW w:type="dxa" w:w="1101"/>
          </w:tcPr>
          <w:p w14:paraId="05010000">
            <w:pPr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 xml:space="preserve">                                         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06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07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08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Техника безопасности на уроках гимнастики. История гимнастики(проект)</w:t>
            </w:r>
          </w:p>
          <w:p w14:paraId="09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Личная гигиена.(проект)</w:t>
            </w:r>
          </w:p>
          <w:p w14:paraId="0A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2976"/>
            <w:gridSpan w:val="2"/>
            <w:vAlign w:val="center"/>
          </w:tcPr>
          <w:p w14:paraId="0B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"https://resh.edu.ru/subject/lesson/7141/start/262054/"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https://resh.edu.ru/subject/lesson/7141/start/262054/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  <w:vMerge w:val="restart"/>
            <w:vAlign w:val="center"/>
          </w:tcPr>
          <w:p w14:paraId="0C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8"/>
        </w:trPr>
        <w:tc>
          <w:tcPr>
            <w:tcW w:type="dxa" w:w="959"/>
          </w:tcPr>
          <w:p w14:paraId="0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0E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0F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Акробатика.  Развитие силовых качеств (подтягивание,  пресс).</w:t>
            </w:r>
          </w:p>
        </w:tc>
        <w:tc>
          <w:tcPr>
            <w:tcW w:type="dxa" w:w="2976"/>
            <w:gridSpan w:val="2"/>
          </w:tcPr>
          <w:p w14:paraId="10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403"/>
        </w:trPr>
        <w:tc>
          <w:tcPr>
            <w:tcW w:type="dxa" w:w="959"/>
          </w:tcPr>
          <w:p w14:paraId="1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2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13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</w:tc>
        <w:tc>
          <w:tcPr>
            <w:tcW w:type="dxa" w:w="2976"/>
            <w:gridSpan w:val="2"/>
          </w:tcPr>
          <w:p w14:paraId="14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  <w:vAlign w:val="center"/>
          </w:tcPr>
          <w:p w14:paraId="15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3"/>
        </w:trPr>
        <w:tc>
          <w:tcPr>
            <w:tcW w:type="dxa" w:w="959"/>
          </w:tcPr>
          <w:p w14:paraId="16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7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18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Развитие гибкости, прыгучести (проект)</w:t>
            </w:r>
          </w:p>
        </w:tc>
        <w:tc>
          <w:tcPr>
            <w:tcW w:type="dxa" w:w="2976"/>
            <w:gridSpan w:val="2"/>
          </w:tcPr>
          <w:p w14:paraId="19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423"/>
        </w:trPr>
        <w:tc>
          <w:tcPr>
            <w:tcW w:type="dxa" w:w="959"/>
          </w:tcPr>
          <w:p w14:paraId="1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1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1C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</w:tc>
        <w:tc>
          <w:tcPr>
            <w:tcW w:type="dxa" w:w="2976"/>
            <w:gridSpan w:val="2"/>
          </w:tcPr>
          <w:p w14:paraId="1D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1E010000">
            <w:pPr>
              <w:rPr>
                <w:sz w:val="24"/>
              </w:rPr>
            </w:pPr>
          </w:p>
        </w:tc>
      </w:tr>
      <w:tr>
        <w:trPr>
          <w:trHeight w:hRule="atLeast" w:val="413"/>
        </w:trPr>
        <w:tc>
          <w:tcPr>
            <w:tcW w:type="dxa" w:w="959"/>
          </w:tcPr>
          <w:p w14:paraId="1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2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21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 xml:space="preserve">Упражнения на бревне. </w:t>
            </w:r>
          </w:p>
        </w:tc>
        <w:tc>
          <w:tcPr>
            <w:tcW w:type="dxa" w:w="2976"/>
            <w:gridSpan w:val="2"/>
          </w:tcPr>
          <w:p w14:paraId="22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  <w:vAlign w:val="center"/>
          </w:tcPr>
          <w:p w14:paraId="23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49"/>
        </w:trPr>
        <w:tc>
          <w:tcPr>
            <w:tcW w:type="dxa" w:w="959"/>
          </w:tcPr>
          <w:p w14:paraId="2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  <w:rPr>
                <w:sz w:val="20"/>
              </w:rPr>
            </w:pPr>
          </w:p>
        </w:tc>
        <w:tc>
          <w:tcPr>
            <w:tcW w:type="dxa" w:w="1276"/>
            <w:vAlign w:val="center"/>
          </w:tcPr>
          <w:p w14:paraId="2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26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Упражнения на перекладине</w:t>
            </w:r>
          </w:p>
        </w:tc>
        <w:tc>
          <w:tcPr>
            <w:tcW w:type="dxa" w:w="2976"/>
            <w:gridSpan w:val="2"/>
          </w:tcPr>
          <w:p w14:paraId="27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  <w:vAlign w:val="center"/>
          </w:tcPr>
          <w:p/>
        </w:tc>
      </w:tr>
      <w:tr>
        <w:trPr>
          <w:trHeight w:hRule="atLeast" w:val="249"/>
        </w:trPr>
        <w:tc>
          <w:tcPr>
            <w:tcW w:type="dxa" w:w="959"/>
          </w:tcPr>
          <w:p w14:paraId="2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  <w:rPr>
                <w:sz w:val="20"/>
              </w:rPr>
            </w:pPr>
          </w:p>
        </w:tc>
        <w:tc>
          <w:tcPr>
            <w:tcW w:type="dxa" w:w="1276"/>
            <w:vAlign w:val="center"/>
          </w:tcPr>
          <w:p w14:paraId="2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2A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Упражнения на перекладине</w:t>
            </w:r>
          </w:p>
        </w:tc>
        <w:tc>
          <w:tcPr>
            <w:tcW w:type="dxa" w:w="2976"/>
            <w:gridSpan w:val="2"/>
          </w:tcPr>
          <w:p w14:paraId="2B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2C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2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2E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2F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акробатических упражнений.</w:t>
            </w:r>
          </w:p>
          <w:p w14:paraId="30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2976"/>
            <w:gridSpan w:val="2"/>
          </w:tcPr>
          <w:p w14:paraId="31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32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33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34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35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акробатических упражнений.</w:t>
            </w:r>
          </w:p>
          <w:p w14:paraId="36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2976"/>
            <w:gridSpan w:val="2"/>
          </w:tcPr>
          <w:p w14:paraId="37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38010000">
            <w:pPr>
              <w:rPr>
                <w:sz w:val="24"/>
              </w:rPr>
            </w:pPr>
          </w:p>
        </w:tc>
      </w:tr>
      <w:tr>
        <w:trPr>
          <w:trHeight w:hRule="atLeast" w:val="558"/>
        </w:trPr>
        <w:tc>
          <w:tcPr>
            <w:tcW w:type="dxa" w:w="959"/>
          </w:tcPr>
          <w:p w14:paraId="3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3A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  <w:vAlign w:val="center"/>
          </w:tcPr>
          <w:p w14:paraId="3B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Освоение акробатических упражнений.</w:t>
            </w:r>
          </w:p>
          <w:p w14:paraId="3C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</w:p>
        </w:tc>
        <w:tc>
          <w:tcPr>
            <w:tcW w:type="dxa" w:w="2976"/>
            <w:gridSpan w:val="2"/>
          </w:tcPr>
          <w:p w14:paraId="3D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3E010000">
            <w:pPr>
              <w:rPr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959"/>
          </w:tcPr>
          <w:p w14:paraId="3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Merge w:val="restart"/>
            <w:vAlign w:val="center"/>
          </w:tcPr>
          <w:p w14:paraId="4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41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 xml:space="preserve">Строевые упражнения.  О.Р.У. Лазание по канату без помощи ног. </w:t>
            </w:r>
          </w:p>
        </w:tc>
        <w:tc>
          <w:tcPr>
            <w:tcW w:type="dxa" w:w="2976"/>
            <w:gridSpan w:val="2"/>
          </w:tcPr>
          <w:p w14:paraId="42010000">
            <w:pPr>
              <w:rPr>
                <w:sz w:val="24"/>
              </w:rPr>
            </w:pPr>
          </w:p>
        </w:tc>
        <w:tc>
          <w:tcPr>
            <w:tcW w:type="dxa" w:w="1101"/>
            <w:vMerge w:val="restart"/>
          </w:tcPr>
          <w:p w14:paraId="43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4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4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gridSpan w:val="1"/>
            <w:vMerge w:val="continue"/>
            <w:vAlign w:val="center"/>
          </w:tcPr>
          <w:p/>
        </w:tc>
        <w:tc>
          <w:tcPr>
            <w:tcW w:type="dxa" w:w="4570"/>
            <w:gridSpan w:val="2"/>
          </w:tcPr>
          <w:p w14:paraId="46010000">
            <w:pPr>
              <w:widowControl w:val="1"/>
              <w:tabs>
                <w:tab w:leader="none" w:pos="708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бревне.</w:t>
            </w:r>
          </w:p>
        </w:tc>
        <w:tc>
          <w:tcPr>
            <w:tcW w:type="dxa" w:w="2976"/>
            <w:gridSpan w:val="2"/>
          </w:tcPr>
          <w:p w14:paraId="47010000">
            <w:pPr>
              <w:rPr>
                <w:sz w:val="24"/>
              </w:rPr>
            </w:pPr>
          </w:p>
        </w:tc>
        <w:tc>
          <w:tcPr>
            <w:tcW w:type="dxa" w:w="1101"/>
            <w:gridSpan w:val="1"/>
            <w:vMerge w:val="continue"/>
          </w:tcPr>
          <w:p/>
        </w:tc>
      </w:tr>
      <w:tr>
        <w:trPr>
          <w:trHeight w:hRule="atLeast" w:val="582"/>
        </w:trPr>
        <w:tc>
          <w:tcPr>
            <w:tcW w:type="dxa" w:w="959"/>
          </w:tcPr>
          <w:p w14:paraId="48010000">
            <w:pPr>
              <w:widowControl w:val="1"/>
              <w:tabs>
                <w:tab w:leader="none" w:pos="708" w:val="left"/>
              </w:tabs>
              <w:ind w:left="360"/>
              <w:jc w:val="both"/>
            </w:pPr>
          </w:p>
        </w:tc>
        <w:tc>
          <w:tcPr>
            <w:tcW w:type="dxa" w:w="1276"/>
            <w:vAlign w:val="center"/>
          </w:tcPr>
          <w:p w14:paraId="4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8647"/>
            <w:gridSpan w:val="5"/>
            <w:vAlign w:val="center"/>
          </w:tcPr>
          <w:p w14:paraId="4A010000">
            <w:pPr>
              <w:widowControl w:val="1"/>
              <w:ind/>
              <w:jc w:val="center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4"/>
              </w:rPr>
              <w:t>Спортивные игры – 40 часов</w:t>
            </w:r>
          </w:p>
        </w:tc>
      </w:tr>
      <w:tr>
        <w:trPr>
          <w:trHeight w:hRule="atLeast" w:val="266"/>
        </w:trPr>
        <w:tc>
          <w:tcPr>
            <w:tcW w:type="dxa" w:w="959"/>
          </w:tcPr>
          <w:p w14:paraId="4B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4C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4D010000">
            <w:pPr>
              <w:pStyle w:val="Style_2"/>
              <w:widowControl w:val="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ТБ на уроках по баскетболу. Медленный бег, ОРУ в движении. Ведение мяча в различной стойке. Учебная игра.</w:t>
            </w:r>
          </w:p>
        </w:tc>
        <w:tc>
          <w:tcPr>
            <w:tcW w:type="dxa" w:w="2976"/>
            <w:gridSpan w:val="2"/>
          </w:tcPr>
          <w:p w14:paraId="4E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4F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0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1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2010000">
            <w:pPr>
              <w:widowControl w:val="1"/>
              <w:ind/>
              <w:jc w:val="center"/>
            </w:pPr>
            <w:r>
              <w:t>Медленный бег, ОРУ в движении. Передача и ловля мяча в движении. Штрафные броски.</w:t>
            </w:r>
          </w:p>
        </w:tc>
        <w:tc>
          <w:tcPr>
            <w:tcW w:type="dxa" w:w="2976"/>
            <w:gridSpan w:val="2"/>
          </w:tcPr>
          <w:p w14:paraId="53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4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6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7010000">
            <w:pPr>
              <w:widowControl w:val="1"/>
              <w:ind/>
              <w:jc w:val="center"/>
            </w:pPr>
            <w:r>
              <w:t>Медленный бег, ОРУ в движении. Учебная игра.</w:t>
            </w:r>
          </w:p>
        </w:tc>
        <w:tc>
          <w:tcPr>
            <w:tcW w:type="dxa" w:w="2976"/>
            <w:gridSpan w:val="2"/>
          </w:tcPr>
          <w:p w14:paraId="58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9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5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5C010000">
            <w:pPr>
              <w:widowControl w:val="1"/>
              <w:ind/>
              <w:jc w:val="center"/>
            </w:pPr>
            <w:r>
              <w:t>Медленный бег, ОРУ в движении. Передача и ловля мяча в движении. Эстафеты.</w:t>
            </w:r>
          </w:p>
        </w:tc>
        <w:tc>
          <w:tcPr>
            <w:tcW w:type="dxa" w:w="2976"/>
            <w:gridSpan w:val="2"/>
          </w:tcPr>
          <w:p w14:paraId="5D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5E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5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1010000">
            <w:pPr>
              <w:widowControl w:val="1"/>
              <w:ind/>
              <w:jc w:val="center"/>
            </w:pPr>
            <w:r>
              <w:t>Медленный бег, ОРУ в движении. Штрафные броски. Броски с различных дистанций. Учебная игра.</w:t>
            </w:r>
          </w:p>
        </w:tc>
        <w:tc>
          <w:tcPr>
            <w:tcW w:type="dxa" w:w="2976"/>
            <w:gridSpan w:val="2"/>
          </w:tcPr>
          <w:p w14:paraId="62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3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6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6010000">
            <w:pPr>
              <w:widowControl w:val="1"/>
              <w:ind/>
              <w:jc w:val="center"/>
            </w:pPr>
            <w:r>
              <w:t>Медленный бег, ОРУ в движении. Ведение мяча в различной стойке. Учебная игра.</w:t>
            </w:r>
          </w:p>
          <w:p w14:paraId="67010000">
            <w:pPr>
              <w:widowControl w:val="1"/>
              <w:ind/>
              <w:jc w:val="center"/>
            </w:pPr>
          </w:p>
        </w:tc>
        <w:tc>
          <w:tcPr>
            <w:tcW w:type="dxa" w:w="2976"/>
            <w:gridSpan w:val="2"/>
          </w:tcPr>
          <w:p w14:paraId="68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"https://resh.edu.ru/subject/lesson/3807/start/169439/"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https://resh.edu.ru/subject/lesson/3807/start/169439/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69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6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6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6C010000">
            <w:pPr>
              <w:widowControl w:val="1"/>
              <w:ind/>
              <w:jc w:val="center"/>
            </w:pPr>
            <w:r>
              <w:t>Медленный бег, ОРУ в движении. Штрафные броски. Учебная игра.</w:t>
            </w:r>
          </w:p>
        </w:tc>
        <w:tc>
          <w:tcPr>
            <w:tcW w:type="dxa" w:w="2976"/>
            <w:gridSpan w:val="2"/>
          </w:tcPr>
          <w:p w14:paraId="6D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6E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6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1010000">
            <w:pPr>
              <w:widowControl w:val="1"/>
              <w:ind/>
              <w:jc w:val="center"/>
            </w:pPr>
            <w:r>
              <w:t>Медленный бег, ОРУ в движении. Эстафеты.</w:t>
            </w:r>
          </w:p>
        </w:tc>
        <w:tc>
          <w:tcPr>
            <w:tcW w:type="dxa" w:w="2976"/>
            <w:gridSpan w:val="2"/>
          </w:tcPr>
          <w:p w14:paraId="72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73010000">
            <w:pPr>
              <w:rPr>
                <w:sz w:val="24"/>
              </w:rPr>
            </w:pPr>
          </w:p>
        </w:tc>
      </w:tr>
      <w:tr>
        <w:trPr>
          <w:trHeight w:hRule="atLeast" w:val="266"/>
        </w:trPr>
        <w:tc>
          <w:tcPr>
            <w:tcW w:type="dxa" w:w="959"/>
          </w:tcPr>
          <w:p w14:paraId="7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6010000">
            <w:pPr>
              <w:widowControl w:val="1"/>
              <w:ind/>
              <w:jc w:val="center"/>
            </w:pPr>
            <w:r>
              <w:t>Медленный бег, ОРУ в движении. Броски с различных дистанций. Учебная игра.</w:t>
            </w:r>
          </w:p>
        </w:tc>
        <w:tc>
          <w:tcPr>
            <w:tcW w:type="dxa" w:w="2976"/>
            <w:gridSpan w:val="2"/>
          </w:tcPr>
          <w:p w14:paraId="77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78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7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A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7B010000">
            <w:pPr>
              <w:widowControl w:val="1"/>
              <w:ind/>
              <w:jc w:val="center"/>
            </w:pPr>
            <w:r>
              <w:t>Строевые упражнения. О.Р.У. на месте и в движении. Передача и ловля мяча с отскоком от пола. 2 шага бросок после ведения.</w:t>
            </w:r>
          </w:p>
        </w:tc>
        <w:tc>
          <w:tcPr>
            <w:tcW w:type="dxa" w:w="2976"/>
            <w:gridSpan w:val="2"/>
          </w:tcPr>
          <w:p w14:paraId="7C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7D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7E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7F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0010000">
            <w:pPr>
              <w:widowControl w:val="1"/>
              <w:ind/>
              <w:jc w:val="center"/>
            </w:pPr>
            <w:r>
              <w:t>Строевые упражнения. О.Р.У. на месте и в движении. Ведение мяча с изменением направления. Учебная  игра.</w:t>
            </w:r>
          </w:p>
        </w:tc>
        <w:tc>
          <w:tcPr>
            <w:tcW w:type="dxa" w:w="2976"/>
            <w:gridSpan w:val="2"/>
          </w:tcPr>
          <w:p w14:paraId="81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82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83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4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5010000">
            <w:pPr>
              <w:widowControl w:val="1"/>
              <w:ind/>
              <w:jc w:val="center"/>
            </w:pPr>
            <w:r>
              <w:t>Строевые упражнения. О.Р.У. на месте и в движении. Броски со средн. И ближних дистанций. Эстафеты по  баскетбольным правилам.</w:t>
            </w:r>
          </w:p>
        </w:tc>
        <w:tc>
          <w:tcPr>
            <w:tcW w:type="dxa" w:w="2976"/>
            <w:gridSpan w:val="2"/>
          </w:tcPr>
          <w:p w14:paraId="86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"https://resh.edu.ru/subject/lesson/7152/start/262514/"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https://resh.edu.ru/subject/lesson/7152/start/262514/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01"/>
          </w:tcPr>
          <w:p w14:paraId="87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8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A010000">
            <w:pPr>
              <w:widowControl w:val="1"/>
              <w:ind/>
              <w:jc w:val="center"/>
            </w:pPr>
            <w:r>
              <w:t>Строевые упражнения. О.Р.У. на месте и в движении. Штрафные броски. Учебная  игра.</w:t>
            </w:r>
          </w:p>
        </w:tc>
        <w:tc>
          <w:tcPr>
            <w:tcW w:type="dxa" w:w="2976"/>
            <w:gridSpan w:val="2"/>
          </w:tcPr>
          <w:p w14:paraId="8B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8C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8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8E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8F010000">
            <w:pPr>
              <w:widowControl w:val="1"/>
              <w:ind/>
              <w:jc w:val="center"/>
            </w:pPr>
            <w:r>
              <w:t xml:space="preserve">Строевые упражнения. О.Р.У. на месте и в движении. 2 шага бросок после ведения. Учебная  </w:t>
            </w:r>
            <w:r>
              <w:t>игра.</w:t>
            </w:r>
          </w:p>
        </w:tc>
        <w:tc>
          <w:tcPr>
            <w:tcW w:type="dxa" w:w="2976"/>
            <w:gridSpan w:val="2"/>
          </w:tcPr>
          <w:p w14:paraId="90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91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2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93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94010000">
            <w:pPr>
              <w:widowControl w:val="1"/>
              <w:ind/>
              <w:jc w:val="center"/>
            </w:pPr>
            <w:r>
              <w:t>Строевые упражнения. О.Р.У. на месте и в движении. Броски со средн. И ближних дистанций. Учебная  игра.</w:t>
            </w:r>
          </w:p>
        </w:tc>
        <w:tc>
          <w:tcPr>
            <w:tcW w:type="dxa" w:w="2976"/>
            <w:gridSpan w:val="2"/>
          </w:tcPr>
          <w:p w14:paraId="95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96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7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98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70"/>
            <w:gridSpan w:val="2"/>
          </w:tcPr>
          <w:p w14:paraId="99010000">
            <w:pPr>
              <w:widowControl w:val="1"/>
              <w:ind/>
              <w:jc w:val="center"/>
            </w:pPr>
            <w:r>
              <w:t>Строевые упражнения. О.Р.У. на месте и в движении. Штрафные броски. Эстафеты по  баскетбольным правилам.</w:t>
            </w:r>
          </w:p>
        </w:tc>
        <w:tc>
          <w:tcPr>
            <w:tcW w:type="dxa" w:w="2976"/>
            <w:gridSpan w:val="2"/>
          </w:tcPr>
          <w:p w14:paraId="9A010000">
            <w:pPr>
              <w:rPr>
                <w:sz w:val="24"/>
              </w:rPr>
            </w:pPr>
          </w:p>
        </w:tc>
        <w:tc>
          <w:tcPr>
            <w:tcW w:type="dxa" w:w="1101"/>
          </w:tcPr>
          <w:p w14:paraId="9B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14"/>
        </w:trPr>
        <w:tc>
          <w:tcPr>
            <w:tcW w:type="dxa" w:w="959"/>
          </w:tcPr>
          <w:p w14:paraId="9C010000">
            <w:pPr>
              <w:widowControl w:val="1"/>
              <w:tabs>
                <w:tab w:leader="none" w:pos="708" w:val="left"/>
              </w:tabs>
              <w:ind w:left="360"/>
              <w:jc w:val="both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9D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8647"/>
            <w:gridSpan w:val="5"/>
          </w:tcPr>
          <w:p w14:paraId="9E010000">
            <w:pPr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Футбол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9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A1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Техника безопасности на уроках футбола.</w:t>
            </w:r>
          </w:p>
          <w:p w14:paraId="A2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История  футбола.</w:t>
            </w:r>
          </w:p>
        </w:tc>
        <w:tc>
          <w:tcPr>
            <w:tcW w:type="dxa" w:w="2977"/>
            <w:gridSpan w:val="2"/>
          </w:tcPr>
          <w:p w14:paraId="A3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"https://resh.edu.ru/subject/lesson/7158/start/262287/"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https://resh.edu.ru/subject/lesson/7158/start/262287/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A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6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A7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Овладение техникой перемещений, владения мячом и развитие координационных способностей.Правила  игры в футбол.</w:t>
            </w:r>
          </w:p>
        </w:tc>
        <w:tc>
          <w:tcPr>
            <w:tcW w:type="dxa" w:w="2977"/>
            <w:gridSpan w:val="2"/>
          </w:tcPr>
          <w:p w14:paraId="A8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A9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AA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AB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AC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</w:p>
        </w:tc>
        <w:tc>
          <w:tcPr>
            <w:tcW w:type="dxa" w:w="2977"/>
            <w:gridSpan w:val="2"/>
          </w:tcPr>
          <w:p w14:paraId="AD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AE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AF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0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B1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Закрепление техники владения мячом</w:t>
            </w:r>
            <w:r>
              <w:rPr>
                <w:sz w:val="24"/>
              </w:rPr>
              <w:t>.П</w:t>
            </w:r>
            <w:r>
              <w:rPr>
                <w:sz w:val="24"/>
              </w:rPr>
              <w:t xml:space="preserve">одвижные игры. </w:t>
            </w:r>
          </w:p>
        </w:tc>
        <w:tc>
          <w:tcPr>
            <w:tcW w:type="dxa" w:w="2977"/>
            <w:gridSpan w:val="2"/>
          </w:tcPr>
          <w:p w14:paraId="B2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B3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B4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5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B6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Мини-футбол</w:t>
            </w:r>
          </w:p>
        </w:tc>
        <w:tc>
          <w:tcPr>
            <w:tcW w:type="dxa" w:w="2977"/>
            <w:gridSpan w:val="2"/>
          </w:tcPr>
          <w:p w14:paraId="B7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B8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B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A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BB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Закрепление  техники  перемещений, владения мячом и развитие координационных способностей.</w:t>
            </w:r>
          </w:p>
        </w:tc>
        <w:tc>
          <w:tcPr>
            <w:tcW w:type="dxa" w:w="2977"/>
            <w:gridSpan w:val="2"/>
          </w:tcPr>
          <w:p w14:paraId="BC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BD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BE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BF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C0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Закрепление  техники  перемещений, владения мячом и развитие координационных способностей.</w:t>
            </w:r>
          </w:p>
        </w:tc>
        <w:tc>
          <w:tcPr>
            <w:tcW w:type="dxa" w:w="2977"/>
            <w:gridSpan w:val="2"/>
          </w:tcPr>
          <w:p w14:paraId="C1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C2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C3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4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C5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 xml:space="preserve">Освоение ударов по мячу и остановка мяча. </w:t>
            </w:r>
          </w:p>
        </w:tc>
        <w:tc>
          <w:tcPr>
            <w:tcW w:type="dxa" w:w="2977"/>
            <w:gridSpan w:val="2"/>
          </w:tcPr>
          <w:p w14:paraId="C6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"https://resh.edu.ru/subject/lesson/7159/start/262551/"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https://resh.edu.ru/subject/lesson/7159/start/262551/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C7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C8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9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CA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Комбинация из освоенных элементов.</w:t>
            </w:r>
          </w:p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CB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CC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CD010000">
            <w:pPr>
              <w:widowControl w:val="1"/>
              <w:tabs>
                <w:tab w:leader="none" w:pos="708" w:val="left"/>
              </w:tabs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CE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 xml:space="preserve">Освоение тактики игры. </w:t>
            </w:r>
          </w:p>
        </w:tc>
        <w:tc>
          <w:tcPr>
            <w:tcW w:type="dxa" w:w="2977"/>
            <w:gridSpan w:val="2"/>
          </w:tcPr>
          <w:p w14:paraId="CF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D0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0"/>
        </w:trPr>
        <w:tc>
          <w:tcPr>
            <w:tcW w:type="dxa" w:w="959"/>
          </w:tcPr>
          <w:p w14:paraId="D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  <w:jc w:val="both"/>
            </w:pPr>
          </w:p>
        </w:tc>
        <w:tc>
          <w:tcPr>
            <w:tcW w:type="dxa" w:w="1276"/>
            <w:vAlign w:val="center"/>
          </w:tcPr>
          <w:p w14:paraId="D201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4536"/>
          </w:tcPr>
          <w:p w14:paraId="D3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Мини-футбол</w:t>
            </w:r>
          </w:p>
        </w:tc>
        <w:tc>
          <w:tcPr>
            <w:tcW w:type="dxa" w:w="2977"/>
            <w:gridSpan w:val="2"/>
          </w:tcPr>
          <w:p w14:paraId="D4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D5010000">
            <w:pPr>
              <w:rPr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959"/>
          </w:tcPr>
          <w:p w14:paraId="D6010000">
            <w:pPr>
              <w:widowControl w:val="1"/>
              <w:tabs>
                <w:tab w:leader="none" w:pos="708" w:val="left"/>
              </w:tabs>
              <w:ind w:left="360"/>
              <w:rPr>
                <w:sz w:val="24"/>
              </w:rPr>
            </w:pPr>
          </w:p>
        </w:tc>
        <w:tc>
          <w:tcPr>
            <w:tcW w:type="dxa" w:w="1276"/>
            <w:vAlign w:val="center"/>
          </w:tcPr>
          <w:p w14:paraId="D7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D8010000">
            <w:pPr>
              <w:widowControl w:val="1"/>
              <w:tabs>
                <w:tab w:leader="none" w:pos="708" w:val="left"/>
              </w:tabs>
              <w:ind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Волейбол</w:t>
            </w:r>
          </w:p>
        </w:tc>
        <w:tc>
          <w:tcPr>
            <w:tcW w:type="dxa" w:w="2977"/>
            <w:gridSpan w:val="2"/>
          </w:tcPr>
          <w:p w14:paraId="D9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DA010000">
            <w:pPr>
              <w:rPr>
                <w:sz w:val="24"/>
              </w:rPr>
            </w:pPr>
          </w:p>
        </w:tc>
      </w:tr>
      <w:tr>
        <w:trPr>
          <w:trHeight w:hRule="atLeast" w:val="850"/>
        </w:trPr>
        <w:tc>
          <w:tcPr>
            <w:tcW w:type="dxa" w:w="959"/>
          </w:tcPr>
          <w:p w14:paraId="DB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DC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DD010000">
            <w:pPr>
              <w:rPr>
                <w:sz w:val="24"/>
              </w:rPr>
            </w:pPr>
            <w:r>
              <w:rPr>
                <w:sz w:val="24"/>
              </w:rPr>
              <w:t>Правила  техники  безопасности на уроках волейбола.  История  игры  волейбола.</w:t>
            </w:r>
          </w:p>
        </w:tc>
        <w:tc>
          <w:tcPr>
            <w:tcW w:type="dxa" w:w="2977"/>
            <w:gridSpan w:val="2"/>
          </w:tcPr>
          <w:p w14:paraId="DE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DF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4"/>
        </w:trPr>
        <w:tc>
          <w:tcPr>
            <w:tcW w:type="dxa" w:w="959"/>
          </w:tcPr>
          <w:p w14:paraId="E0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1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E2010000">
            <w:pPr>
              <w:rPr>
                <w:sz w:val="24"/>
              </w:rPr>
            </w:pPr>
            <w:r>
              <w:rPr>
                <w:sz w:val="24"/>
              </w:rPr>
              <w:t xml:space="preserve">Овладение техникой передвижений , остановок поворотов  и стоек. Стойка игрока. </w:t>
            </w:r>
          </w:p>
        </w:tc>
        <w:tc>
          <w:tcPr>
            <w:tcW w:type="dxa" w:w="2977"/>
            <w:gridSpan w:val="2"/>
            <w:vMerge w:val="restart"/>
          </w:tcPr>
          <w:p w14:paraId="E3010000">
            <w:pPr>
              <w:rPr>
                <w:sz w:val="24"/>
              </w:rPr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"https://resh.edu.ru/subject/lesson/7156/start/262455/"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https://resh.edu.ru/subject/lesson/7156/start/262455/</w:t>
            </w:r>
            <w:r>
              <w:rPr>
                <w:rStyle w:val="Style_3_ch"/>
              </w:rPr>
              <w:fldChar w:fldCharType="end"/>
            </w:r>
          </w:p>
        </w:tc>
        <w:tc>
          <w:tcPr>
            <w:tcW w:type="dxa" w:w="1134"/>
            <w:gridSpan w:val="2"/>
          </w:tcPr>
          <w:p w14:paraId="E4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7"/>
        </w:trPr>
        <w:tc>
          <w:tcPr>
            <w:tcW w:type="dxa" w:w="959"/>
          </w:tcPr>
          <w:p w14:paraId="E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6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E7010000">
            <w:pPr>
              <w:rPr>
                <w:sz w:val="24"/>
              </w:rPr>
            </w:pPr>
            <w:r>
              <w:rPr>
                <w:sz w:val="24"/>
              </w:rPr>
              <w:t>Овладение техникой передвижений</w:t>
            </w:r>
            <w:r>
              <w:rPr>
                <w:sz w:val="24"/>
              </w:rPr>
              <w:t xml:space="preserve"> ,</w:t>
            </w:r>
            <w:r>
              <w:rPr>
                <w:sz w:val="24"/>
              </w:rPr>
              <w:t xml:space="preserve"> остановок поворотов  и стоек. Стойка игрока. </w:t>
            </w:r>
          </w:p>
        </w:tc>
        <w:tc>
          <w:tcPr>
            <w:tcW w:type="dxa" w:w="2977"/>
            <w:gridSpan w:val="2"/>
            <w:vMerge w:val="continue"/>
          </w:tcPr>
          <w:p/>
        </w:tc>
        <w:tc>
          <w:tcPr>
            <w:tcW w:type="dxa" w:w="1134"/>
            <w:gridSpan w:val="2"/>
          </w:tcPr>
          <w:p w14:paraId="E8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E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A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EB010000">
            <w:pPr>
              <w:rPr>
                <w:sz w:val="24"/>
              </w:rPr>
            </w:pPr>
            <w:r>
              <w:rPr>
                <w:sz w:val="24"/>
              </w:rPr>
              <w:t>Овладение техникой передвижений</w:t>
            </w:r>
            <w:r>
              <w:rPr>
                <w:sz w:val="24"/>
              </w:rPr>
              <w:t xml:space="preserve"> ,</w:t>
            </w:r>
            <w:r>
              <w:rPr>
                <w:sz w:val="24"/>
              </w:rPr>
              <w:t xml:space="preserve"> остановок поворотов  и стоек. Стойка игрока. </w:t>
            </w:r>
          </w:p>
        </w:tc>
        <w:tc>
          <w:tcPr>
            <w:tcW w:type="dxa" w:w="2977"/>
            <w:gridSpan w:val="2"/>
            <w:vMerge w:val="continue"/>
          </w:tcPr>
          <w:p/>
        </w:tc>
        <w:tc>
          <w:tcPr>
            <w:tcW w:type="dxa" w:w="1134"/>
            <w:gridSpan w:val="2"/>
          </w:tcPr>
          <w:p w14:paraId="EC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ED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EE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EF010000">
            <w:pPr>
              <w:rPr>
                <w:sz w:val="24"/>
              </w:rPr>
            </w:pPr>
            <w:r>
              <w:rPr>
                <w:sz w:val="24"/>
              </w:rPr>
              <w:t>Освоение техники прямого нападающего удара.</w:t>
            </w:r>
          </w:p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F0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F1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2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F3010000">
            <w:pPr>
              <w:rPr>
                <w:sz w:val="24"/>
              </w:rPr>
            </w:pPr>
            <w:r>
              <w:rPr>
                <w:sz w:val="24"/>
              </w:rPr>
              <w:t>Освоение техники прямого нападающего удара.</w:t>
            </w:r>
          </w:p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F4010000">
            <w:pPr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959"/>
          </w:tcPr>
          <w:p w14:paraId="F5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6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F7010000">
            <w:pPr>
              <w:rPr>
                <w:sz w:val="24"/>
              </w:rPr>
            </w:pPr>
            <w:r>
              <w:rPr>
                <w:sz w:val="24"/>
              </w:rPr>
              <w:t>Освоение техники прямого нападающего удара.</w:t>
            </w:r>
          </w:p>
        </w:tc>
        <w:tc>
          <w:tcPr>
            <w:tcW w:type="dxa" w:w="2977"/>
            <w:gridSpan w:val="2"/>
          </w:tcPr>
          <w:p/>
        </w:tc>
        <w:tc>
          <w:tcPr>
            <w:tcW w:type="dxa" w:w="1134"/>
            <w:gridSpan w:val="2"/>
          </w:tcPr>
          <w:p w14:paraId="F8010000">
            <w:pPr>
              <w:rPr>
                <w:sz w:val="24"/>
              </w:rPr>
            </w:pPr>
          </w:p>
        </w:tc>
      </w:tr>
      <w:tr>
        <w:trPr>
          <w:trHeight w:hRule="atLeast" w:val="414"/>
        </w:trPr>
        <w:tc>
          <w:tcPr>
            <w:tcW w:type="dxa" w:w="959"/>
          </w:tcPr>
          <w:p w14:paraId="F9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A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FB010000">
            <w:pPr>
              <w:rPr>
                <w:sz w:val="24"/>
              </w:rPr>
            </w:pPr>
            <w:r>
              <w:rPr>
                <w:sz w:val="24"/>
              </w:rPr>
              <w:t xml:space="preserve">Освоение техники  приема и передача мяча. </w:t>
            </w:r>
          </w:p>
        </w:tc>
        <w:tc>
          <w:tcPr>
            <w:tcW w:type="dxa" w:w="2977"/>
            <w:gridSpan w:val="2"/>
          </w:tcPr>
          <w:p w14:paraId="FC01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FD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20"/>
        </w:trPr>
        <w:tc>
          <w:tcPr>
            <w:tcW w:type="dxa" w:w="959"/>
          </w:tcPr>
          <w:p w14:paraId="FE01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FF01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00020000">
            <w:pPr>
              <w:rPr>
                <w:sz w:val="24"/>
              </w:rPr>
            </w:pPr>
            <w:r>
              <w:rPr>
                <w:sz w:val="24"/>
              </w:rPr>
              <w:t>Передача мяча сверху двумя руками.</w:t>
            </w:r>
          </w:p>
        </w:tc>
        <w:tc>
          <w:tcPr>
            <w:tcW w:type="dxa" w:w="2977"/>
            <w:gridSpan w:val="2"/>
          </w:tcPr>
          <w:p w14:paraId="0102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02020000">
            <w:pPr>
              <w:rPr>
                <w:sz w:val="24"/>
              </w:rPr>
            </w:pPr>
          </w:p>
        </w:tc>
      </w:tr>
      <w:tr>
        <w:trPr>
          <w:trHeight w:hRule="atLeast" w:val="524"/>
        </w:trPr>
        <w:tc>
          <w:tcPr>
            <w:tcW w:type="dxa" w:w="959"/>
          </w:tcPr>
          <w:p w14:paraId="0302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0402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05020000">
            <w:pPr>
              <w:rPr>
                <w:sz w:val="24"/>
              </w:rPr>
            </w:pPr>
            <w:r>
              <w:rPr>
                <w:sz w:val="24"/>
              </w:rPr>
              <w:t xml:space="preserve">Освоение техники нижней прямой подачи. </w:t>
            </w:r>
          </w:p>
          <w:p w14:paraId="06020000">
            <w:pPr>
              <w:rPr>
                <w:sz w:val="24"/>
              </w:rPr>
            </w:pPr>
          </w:p>
        </w:tc>
        <w:tc>
          <w:tcPr>
            <w:tcW w:type="dxa" w:w="2977"/>
            <w:gridSpan w:val="2"/>
          </w:tcPr>
          <w:p w14:paraId="0702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0802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9"/>
        </w:trPr>
        <w:tc>
          <w:tcPr>
            <w:tcW w:type="dxa" w:w="959"/>
          </w:tcPr>
          <w:p w14:paraId="0902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0A02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0B020000">
            <w:pPr>
              <w:rPr>
                <w:sz w:val="24"/>
              </w:rPr>
            </w:pPr>
            <w:r>
              <w:rPr>
                <w:sz w:val="24"/>
              </w:rPr>
              <w:t xml:space="preserve">Освоение техники нижней прямой подачи. </w:t>
            </w:r>
          </w:p>
          <w:p w14:paraId="0C020000">
            <w:pPr>
              <w:rPr>
                <w:sz w:val="24"/>
              </w:rPr>
            </w:pPr>
          </w:p>
        </w:tc>
        <w:tc>
          <w:tcPr>
            <w:tcW w:type="dxa" w:w="2977"/>
            <w:gridSpan w:val="2"/>
          </w:tcPr>
          <w:p w14:paraId="0D02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0E020000">
            <w:pPr>
              <w:rPr>
                <w:sz w:val="24"/>
              </w:rPr>
            </w:pPr>
          </w:p>
        </w:tc>
      </w:tr>
      <w:tr>
        <w:trPr>
          <w:trHeight w:hRule="atLeast" w:val="419"/>
        </w:trPr>
        <w:tc>
          <w:tcPr>
            <w:tcW w:type="dxa" w:w="959"/>
          </w:tcPr>
          <w:p w14:paraId="0F02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1002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  <w:vAlign w:val="center"/>
          </w:tcPr>
          <w:p w14:paraId="11020000">
            <w:pPr>
              <w:rPr>
                <w:sz w:val="24"/>
              </w:rPr>
            </w:pPr>
            <w:r>
              <w:rPr>
                <w:sz w:val="24"/>
              </w:rPr>
              <w:t>Учебная игра</w:t>
            </w:r>
          </w:p>
        </w:tc>
        <w:tc>
          <w:tcPr>
            <w:tcW w:type="dxa" w:w="2977"/>
            <w:gridSpan w:val="2"/>
          </w:tcPr>
          <w:p w14:paraId="1202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13020000">
            <w:pPr>
              <w:rPr>
                <w:sz w:val="24"/>
              </w:rPr>
            </w:pPr>
          </w:p>
        </w:tc>
      </w:tr>
      <w:tr>
        <w:trPr>
          <w:trHeight w:hRule="atLeast" w:val="419"/>
        </w:trPr>
        <w:tc>
          <w:tcPr>
            <w:tcW w:type="dxa" w:w="959"/>
          </w:tcPr>
          <w:p w14:paraId="14020000">
            <w:pPr>
              <w:pStyle w:val="Style_2"/>
              <w:widowControl w:val="1"/>
              <w:numPr>
                <w:ilvl w:val="0"/>
                <w:numId w:val="1"/>
              </w:numPr>
              <w:tabs>
                <w:tab w:leader="none" w:pos="708" w:val="left"/>
              </w:tabs>
              <w:ind/>
            </w:pPr>
          </w:p>
        </w:tc>
        <w:tc>
          <w:tcPr>
            <w:tcW w:type="dxa" w:w="1276"/>
            <w:vAlign w:val="center"/>
          </w:tcPr>
          <w:p w14:paraId="1502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4536"/>
          </w:tcPr>
          <w:p w14:paraId="16020000">
            <w:pPr>
              <w:rPr>
                <w:sz w:val="24"/>
              </w:rPr>
            </w:pPr>
            <w:r>
              <w:rPr>
                <w:sz w:val="24"/>
              </w:rPr>
              <w:t>Учебная игра</w:t>
            </w:r>
          </w:p>
        </w:tc>
        <w:tc>
          <w:tcPr>
            <w:tcW w:type="dxa" w:w="2977"/>
            <w:gridSpan w:val="2"/>
          </w:tcPr>
          <w:p w14:paraId="17020000">
            <w:pPr>
              <w:rPr>
                <w:sz w:val="24"/>
              </w:rPr>
            </w:pPr>
          </w:p>
        </w:tc>
        <w:tc>
          <w:tcPr>
            <w:tcW w:type="dxa" w:w="1134"/>
            <w:gridSpan w:val="2"/>
          </w:tcPr>
          <w:p w14:paraId="18020000">
            <w:pPr>
              <w:rPr>
                <w:sz w:val="24"/>
              </w:rPr>
            </w:pPr>
          </w:p>
        </w:tc>
      </w:tr>
    </w:tbl>
    <w:p w14:paraId="19020000">
      <w:pPr>
        <w:widowControl w:val="1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sectPr>
      <w:pgSz w:h="16838" w:orient="portrait" w:w="11906"/>
      <w:pgMar w:bottom="851" w:footer="709" w:gutter="0" w:header="709" w:left="425" w:right="425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Normal (Web)"/>
    <w:basedOn w:val="Style_4"/>
    <w:link w:val="Style_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4_ch"/>
    <w:link w:val="Style_8"/>
    <w:rPr>
      <w:rFonts w:ascii="Times New Roman" w:hAnsi="Times New Roman"/>
      <w:sz w:val="24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List Paragraph"/>
    <w:basedOn w:val="Style_4"/>
    <w:link w:val="Style_2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2_ch" w:type="character">
    <w:name w:val="List Paragraph"/>
    <w:basedOn w:val="Style_4_ch"/>
    <w:link w:val="Style_2"/>
    <w:rPr>
      <w:rFonts w:ascii="Times New Roman" w:hAnsi="Times New Roman"/>
      <w:sz w:val="24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3" w:type="paragraph">
    <w:name w:val="Hyperlink"/>
    <w:basedOn w:val="Style_12"/>
    <w:link w:val="Style_3_ch"/>
    <w:rPr>
      <w:color w:val="0000FF"/>
      <w:u w:val="single"/>
    </w:rPr>
  </w:style>
  <w:style w:styleId="Style_3_ch" w:type="character">
    <w:name w:val="Hyperlink"/>
    <w:basedOn w:val="Style_12_ch"/>
    <w:link w:val="Style_3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table">
    <w:name w:val="Table Grid"/>
    <w:basedOn w:val="Style_26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2023-09-21T13:36:00Z</dcterms:created>
  <dcterms:modified xsi:type="dcterms:W3CDTF">2025-12-09T02:35:00Z</dcterms:modified>
</cp:coreProperties>
</file>